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53F" w:rsidRDefault="009D09A6" w:rsidP="0021653F">
      <w:pPr>
        <w:tabs>
          <w:tab w:val="left" w:pos="1230"/>
        </w:tabs>
      </w:pPr>
      <w:r w:rsidRPr="009D09A6">
        <w:rPr>
          <w:rFonts w:ascii="Times New Roman" w:eastAsia="Times New Roman" w:hAnsi="Times New Roman" w:cs="Times New Roman"/>
          <w:b/>
          <w:bCs/>
          <w:noProof/>
          <w:color w:val="000000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0" type="#_x0000_t202" style="position:absolute;margin-left:244.65pt;margin-top:-19.95pt;width:215.25pt;height:27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" strokecolor="white">
            <v:textbox>
              <w:txbxContent>
                <w:p w:rsidR="00043164" w:rsidRPr="00FB724C" w:rsidRDefault="00043164" w:rsidP="00043164">
                  <w:pPr>
                    <w:rPr>
                      <w:spacing w:val="-2"/>
                    </w:rPr>
                  </w:pPr>
                </w:p>
                <w:p w:rsidR="00043164" w:rsidRPr="005D4556" w:rsidRDefault="00043164" w:rsidP="00043164">
                  <w:pPr>
                    <w:pStyle w:val="2"/>
                    <w:ind w:left="567"/>
                    <w:rPr>
                      <w:rFonts w:ascii="Calibri" w:hAnsi="Calibri" w:cs="Century Schoolbook"/>
                      <w:sz w:val="22"/>
                      <w:szCs w:val="22"/>
                    </w:rPr>
                  </w:pPr>
                  <w:r w:rsidRPr="005D4556">
                    <w:rPr>
                      <w:rFonts w:ascii="Calibri" w:hAnsi="Calibri" w:cs="Century Schoolbook"/>
                      <w:sz w:val="22"/>
                      <w:szCs w:val="22"/>
                    </w:rPr>
                    <w:t xml:space="preserve">Αιγάλεω, </w:t>
                  </w:r>
                  <w:r w:rsidR="00797279">
                    <w:rPr>
                      <w:rFonts w:ascii="Calibri" w:hAnsi="Calibri" w:cs="Century Schoolbook"/>
                      <w:sz w:val="22"/>
                      <w:szCs w:val="22"/>
                    </w:rPr>
                    <w:t>23-03-2021</w:t>
                  </w:r>
                </w:p>
                <w:p w:rsidR="00043164" w:rsidRPr="00043164" w:rsidRDefault="00043164" w:rsidP="00043164">
                  <w:pPr>
                    <w:pStyle w:val="2"/>
                    <w:ind w:left="567"/>
                    <w:rPr>
                      <w:rFonts w:ascii="Calibri" w:hAnsi="Calibri"/>
                      <w:sz w:val="22"/>
                      <w:szCs w:val="22"/>
                    </w:rPr>
                  </w:pPr>
                  <w:r w:rsidRPr="00043164">
                    <w:rPr>
                      <w:rFonts w:ascii="Calibri" w:hAnsi="Calibri" w:cs="Century Schoolbook"/>
                      <w:sz w:val="22"/>
                      <w:szCs w:val="22"/>
                    </w:rPr>
                    <w:t xml:space="preserve">Αριθ. Πρωτ.:  </w:t>
                  </w:r>
                  <w:r w:rsidR="002F7D97">
                    <w:rPr>
                      <w:rFonts w:ascii="Calibri" w:hAnsi="Calibri" w:cs="Century Schoolbook"/>
                      <w:sz w:val="22"/>
                      <w:szCs w:val="22"/>
                    </w:rPr>
                    <w:t>2407</w:t>
                  </w:r>
                </w:p>
                <w:p w:rsidR="00CB2AD4" w:rsidRDefault="00CB2AD4" w:rsidP="00043164">
                  <w:pPr>
                    <w:pStyle w:val="30"/>
                    <w:ind w:left="284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043164" w:rsidRPr="005D4556" w:rsidRDefault="00043164" w:rsidP="00043164">
                  <w:pPr>
                    <w:pStyle w:val="30"/>
                    <w:ind w:left="284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  <w:r w:rsidRPr="005D4556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>ΠΡΟΣ:</w:t>
                  </w:r>
                </w:p>
                <w:p w:rsidR="00043164" w:rsidRPr="005D4556" w:rsidRDefault="00043164" w:rsidP="00043164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0"/>
                    </w:tabs>
                    <w:spacing w:after="0" w:line="240" w:lineRule="auto"/>
                    <w:ind w:left="284" w:firstLine="0"/>
                    <w:jc w:val="both"/>
                    <w:rPr>
                      <w:rFonts w:ascii="Calibri" w:hAnsi="Calibri" w:cs="Century Schoolbook"/>
                      <w:color w:val="000000"/>
                    </w:rPr>
                  </w:pPr>
                  <w:r w:rsidRPr="005D4556">
                    <w:rPr>
                      <w:rFonts w:ascii="Calibri" w:hAnsi="Calibri" w:cs="Century Schoolbook"/>
                      <w:color w:val="000000"/>
                    </w:rPr>
                    <w:t xml:space="preserve">Διευθυντές/ντριες Δημοτικών Σχολείων </w:t>
                  </w:r>
                  <w:r>
                    <w:rPr>
                      <w:rFonts w:ascii="Calibri" w:hAnsi="Calibri" w:cs="Century Schoolbook"/>
                      <w:color w:val="000000"/>
                    </w:rPr>
                    <w:t xml:space="preserve">και Προϊσταμένους/ες Νηπιαγωγείων </w:t>
                  </w:r>
                  <w:r w:rsidRPr="005D4556">
                    <w:rPr>
                      <w:rFonts w:ascii="Calibri" w:hAnsi="Calibri" w:cs="Century Schoolbook"/>
                      <w:color w:val="000000"/>
                    </w:rPr>
                    <w:t>της Διεύθυνσης Π.Ε. Γ΄ Αθήνας</w:t>
                  </w:r>
                </w:p>
                <w:p w:rsidR="00043164" w:rsidRPr="005D4556" w:rsidRDefault="00043164" w:rsidP="00043164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</w:tabs>
                    <w:spacing w:after="0" w:line="240" w:lineRule="auto"/>
                    <w:ind w:left="284" w:firstLine="0"/>
                    <w:jc w:val="both"/>
                    <w:rPr>
                      <w:rFonts w:ascii="Calibri" w:hAnsi="Calibri" w:cs="Century Schoolbook"/>
                      <w:color w:val="000000"/>
                    </w:rPr>
                  </w:pPr>
                  <w:r w:rsidRPr="005D4556">
                    <w:rPr>
                      <w:rFonts w:ascii="Calibri" w:hAnsi="Calibri" w:cs="Century Schoolbook"/>
                      <w:color w:val="000000"/>
                    </w:rPr>
                    <w:t xml:space="preserve">Εκπαιδευτικούς </w:t>
                  </w:r>
                  <w:r>
                    <w:rPr>
                      <w:rFonts w:ascii="Calibri" w:hAnsi="Calibri" w:cs="Century Schoolbook"/>
                      <w:color w:val="000000"/>
                    </w:rPr>
                    <w:t xml:space="preserve">Δημόσιων και Ιδιωτικών </w:t>
                  </w:r>
                  <w:r w:rsidRPr="005D4556">
                    <w:rPr>
                      <w:rFonts w:ascii="Calibri" w:hAnsi="Calibri" w:cs="Century Schoolbook"/>
                      <w:color w:val="000000"/>
                    </w:rPr>
                    <w:t xml:space="preserve">Δημοτικών Σχολείων </w:t>
                  </w:r>
                  <w:r>
                    <w:rPr>
                      <w:rFonts w:ascii="Calibri" w:hAnsi="Calibri" w:cs="Century Schoolbook"/>
                      <w:color w:val="000000"/>
                    </w:rPr>
                    <w:t xml:space="preserve">και Νηπιαγωγείων </w:t>
                  </w:r>
                  <w:r w:rsidRPr="005D4556">
                    <w:rPr>
                      <w:rFonts w:ascii="Calibri" w:hAnsi="Calibri" w:cs="Century Schoolbook"/>
                      <w:color w:val="000000"/>
                    </w:rPr>
                    <w:t>της Διεύθυνσης Π.Ε. Γ΄ Αθήνας</w:t>
                  </w:r>
                </w:p>
                <w:p w:rsidR="00043164" w:rsidRPr="005D4556" w:rsidRDefault="00043164" w:rsidP="00043164">
                  <w:pPr>
                    <w:pStyle w:val="a4"/>
                    <w:rPr>
                      <w:rFonts w:ascii="Calibri" w:hAnsi="Calibri" w:cs="Century Schoolbook"/>
                      <w:color w:val="000000"/>
                      <w:sz w:val="22"/>
                      <w:szCs w:val="22"/>
                    </w:rPr>
                  </w:pPr>
                </w:p>
                <w:p w:rsidR="00043164" w:rsidRPr="005D4556" w:rsidRDefault="00043164" w:rsidP="00043164">
                  <w:pPr>
                    <w:ind w:left="284"/>
                    <w:jc w:val="both"/>
                    <w:rPr>
                      <w:rFonts w:ascii="Calibri" w:hAnsi="Calibri" w:cs="Century Schoolbook"/>
                      <w:b/>
                      <w:color w:val="000000"/>
                    </w:rPr>
                  </w:pPr>
                  <w:r w:rsidRPr="005D4556">
                    <w:rPr>
                      <w:rFonts w:ascii="Calibri" w:hAnsi="Calibri" w:cs="Century Schoolbook"/>
                      <w:b/>
                      <w:color w:val="000000"/>
                    </w:rPr>
                    <w:t xml:space="preserve">ΚΟΙΝ.: </w:t>
                  </w:r>
                </w:p>
                <w:p w:rsidR="00043164" w:rsidRPr="005D4556" w:rsidRDefault="00043164" w:rsidP="00043164">
                  <w:pPr>
                    <w:ind w:left="284"/>
                    <w:jc w:val="both"/>
                    <w:rPr>
                      <w:rFonts w:ascii="Calibri" w:hAnsi="Calibri" w:cs="Century Schoolbook"/>
                      <w:color w:val="000000"/>
                    </w:rPr>
                  </w:pPr>
                  <w:r w:rsidRPr="005D4556">
                    <w:rPr>
                      <w:rFonts w:ascii="Calibri" w:hAnsi="Calibri" w:cs="Century Schoolbook"/>
                      <w:color w:val="000000"/>
                    </w:rPr>
                    <w:t>Συντονιστές/στριες Εκπαιδευτικού Έργου 3</w:t>
                  </w:r>
                  <w:r w:rsidRPr="005D4556">
                    <w:rPr>
                      <w:rFonts w:ascii="Calibri" w:hAnsi="Calibri" w:cs="Century Schoolbook"/>
                      <w:color w:val="000000"/>
                      <w:vertAlign w:val="superscript"/>
                    </w:rPr>
                    <w:t>ου</w:t>
                  </w:r>
                  <w:r w:rsidRPr="005D4556">
                    <w:rPr>
                      <w:rFonts w:ascii="Calibri" w:hAnsi="Calibri" w:cs="Century Schoolbook"/>
                      <w:color w:val="000000"/>
                    </w:rPr>
                    <w:t xml:space="preserve"> ΠΕΚΕΣ Αττικής. </w:t>
                  </w:r>
                </w:p>
                <w:p w:rsidR="00043164" w:rsidRPr="006744C9" w:rsidRDefault="00043164" w:rsidP="00043164">
                  <w:pPr>
                    <w:jc w:val="both"/>
                    <w:rPr>
                      <w:rFonts w:ascii="Century Schoolbook" w:hAnsi="Century Schoolbook" w:cs="Century Schoolbook"/>
                      <w:color w:val="000000"/>
                    </w:rPr>
                  </w:pPr>
                </w:p>
                <w:p w:rsidR="00043164" w:rsidRPr="00F44090" w:rsidRDefault="00043164" w:rsidP="00043164">
                  <w:pPr>
                    <w:jc w:val="both"/>
                    <w:rPr>
                      <w:rFonts w:ascii="Century Schoolbook" w:hAnsi="Century Schoolbook" w:cs="Century Schoolbook"/>
                      <w:color w:val="000000"/>
                    </w:rPr>
                  </w:pPr>
                </w:p>
                <w:p w:rsidR="00043164" w:rsidRPr="00DC54F3" w:rsidRDefault="00043164" w:rsidP="00043164">
                  <w:pPr>
                    <w:pStyle w:val="30"/>
                    <w:ind w:left="-93"/>
                    <w:jc w:val="both"/>
                    <w:rPr>
                      <w:rFonts w:ascii="Calibri" w:hAnsi="Calibri" w:cs="Calibri"/>
                    </w:rPr>
                  </w:pPr>
                </w:p>
                <w:p w:rsidR="00043164" w:rsidRPr="006F3A57" w:rsidRDefault="00043164" w:rsidP="00043164">
                  <w:pPr>
                    <w:ind w:left="181"/>
                    <w:jc w:val="both"/>
                  </w:pPr>
                </w:p>
                <w:p w:rsidR="00043164" w:rsidRPr="006C775D" w:rsidRDefault="00043164" w:rsidP="00043164">
                  <w:pPr>
                    <w:pStyle w:val="30"/>
                    <w:ind w:left="360"/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:rsidR="00043164" w:rsidRPr="003541A3" w:rsidRDefault="00043164" w:rsidP="00043164">
                  <w:pPr>
                    <w:pStyle w:val="30"/>
                    <w:ind w:left="360"/>
                    <w:rPr>
                      <w:sz w:val="22"/>
                      <w:szCs w:val="22"/>
                    </w:rPr>
                  </w:pPr>
                </w:p>
                <w:p w:rsidR="00043164" w:rsidRPr="003541A3" w:rsidRDefault="00043164" w:rsidP="00043164">
                  <w:pPr>
                    <w:pStyle w:val="30"/>
                    <w:ind w:left="360"/>
                    <w:jc w:val="both"/>
                    <w:rPr>
                      <w:b/>
                      <w:bCs/>
                    </w:rPr>
                  </w:pPr>
                </w:p>
                <w:p w:rsidR="00043164" w:rsidRDefault="00043164" w:rsidP="00043164"/>
              </w:txbxContent>
            </v:textbox>
          </v:shape>
        </w:pict>
      </w:r>
      <w:r>
        <w:rPr>
          <w:noProof/>
          <w:lang w:eastAsia="el-GR"/>
        </w:rPr>
        <w:pict>
          <v:shape id="_x0000_s1028" type="#_x0000_t202" style="position:absolute;margin-left:-58.35pt;margin-top:-36.65pt;width:253.5pt;height:146.25pt;z-index:251658240" stroked="f" strokeweight="2.25pt">
            <v:stroke dashstyle="1 1" endcap="round"/>
            <v:textbox style="mso-next-textbox:#_x0000_s1028" inset="0,0,0,0">
              <w:txbxContent>
                <w:p w:rsidR="006A1E74" w:rsidRDefault="006A1E74" w:rsidP="006A1E74">
                  <w:pPr>
                    <w:jc w:val="center"/>
                  </w:pPr>
                </w:p>
                <w:p w:rsidR="006A1E74" w:rsidRPr="00C729C8" w:rsidRDefault="006A1E74" w:rsidP="006A1E74">
                  <w:pPr>
                    <w:jc w:val="center"/>
                    <w:rPr>
                      <w:lang w:val="en-US"/>
                    </w:rPr>
                  </w:pP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419100" cy="419100"/>
                        <wp:effectExtent l="19050" t="0" r="0" b="0"/>
                        <wp:docPr id="2" name="Εικόνα 6" descr="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6" descr="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A1E74" w:rsidRPr="006A1E74" w:rsidRDefault="006A1E74" w:rsidP="006A1E7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6A1E74">
                    <w:rPr>
                      <w:b/>
                    </w:rPr>
                    <w:t>ΕΛΛΗΝΙΚΗ ΔΗΜΟΚΡΑΤΙΑ</w:t>
                  </w:r>
                </w:p>
                <w:p w:rsidR="006A1E74" w:rsidRPr="006A1E74" w:rsidRDefault="006A1E74" w:rsidP="006A1E7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6A1E74">
                    <w:rPr>
                      <w:b/>
                    </w:rPr>
                    <w:t>ΥΠΟΥΡΓΕΙΟ ΠΑΙΔΕΙΑΣ</w:t>
                  </w:r>
                  <w:r w:rsidRPr="006A1E74">
                    <w:rPr>
                      <w:b/>
                      <w:lang w:val="en-US"/>
                    </w:rPr>
                    <w:t xml:space="preserve"> KAI</w:t>
                  </w:r>
                  <w:r w:rsidRPr="006A1E74">
                    <w:rPr>
                      <w:b/>
                    </w:rPr>
                    <w:t xml:space="preserve"> ΘΡΗΣΚΕΥΜΑΤΩΝ</w:t>
                  </w:r>
                </w:p>
                <w:p w:rsidR="006A1E74" w:rsidRPr="006A1E74" w:rsidRDefault="006A1E74" w:rsidP="006A1E7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6A1E74">
                    <w:rPr>
                      <w:b/>
                    </w:rPr>
                    <w:t>ΠΕΡΙΦΕΡΕΙΑΚΗ Δ/ΝΣΗ Π. &amp; Δ. ΕΚΠ/ΣΗΣ ΑΤΤΙΚΗΣ</w:t>
                  </w:r>
                </w:p>
                <w:p w:rsidR="006A1E74" w:rsidRPr="006A1E74" w:rsidRDefault="006A1E74" w:rsidP="006A1E7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6A1E74">
                    <w:rPr>
                      <w:b/>
                    </w:rPr>
                    <w:t>Δ/ΝΣΗ Α/ΘΜΙΑΣ ΕΚΠ/ΣΗΣ Γ ΄ΑΘΗΝΑΣ</w:t>
                  </w:r>
                </w:p>
                <w:p w:rsidR="006A1E74" w:rsidRPr="006A1E74" w:rsidRDefault="006A1E74" w:rsidP="006A1E7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6A1E74">
                    <w:rPr>
                      <w:b/>
                    </w:rPr>
                    <w:t>ΣΧΟΛΙΚΕΣ ΔΡΑΣΤΗΡΙΟΤΗΤΕΣ ΠΕΡΙΒΑΛΛΟΝΤΙΚΗΣ ΕΚΠΑΙΔΕΥΣΗΣ - ΠΟΛΙΤΙΣΤΙΚΩΝ ΘΕΜΑΤΩΝ</w:t>
                  </w:r>
                </w:p>
              </w:txbxContent>
            </v:textbox>
          </v:shape>
        </w:pict>
      </w:r>
    </w:p>
    <w:p w:rsidR="0021653F" w:rsidRDefault="0021653F" w:rsidP="0021653F">
      <w:pPr>
        <w:tabs>
          <w:tab w:val="left" w:pos="1230"/>
        </w:tabs>
      </w:pPr>
    </w:p>
    <w:p w:rsidR="00F4382F" w:rsidRDefault="00F4382F" w:rsidP="00656737">
      <w:pPr>
        <w:widowControl w:val="0"/>
        <w:spacing w:after="13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</w:p>
    <w:p w:rsidR="00345FEE" w:rsidRDefault="00345FEE" w:rsidP="00656737">
      <w:pPr>
        <w:widowControl w:val="0"/>
        <w:spacing w:after="13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</w:p>
    <w:p w:rsidR="00345FEE" w:rsidRDefault="00345FEE" w:rsidP="00656737">
      <w:pPr>
        <w:widowControl w:val="0"/>
        <w:spacing w:after="13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</w:p>
    <w:p w:rsidR="006D0993" w:rsidRDefault="006D0993" w:rsidP="006D0993">
      <w:pPr>
        <w:widowControl w:val="0"/>
        <w:spacing w:after="13" w:line="220" w:lineRule="exact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  <w:t xml:space="preserve">     </w:t>
      </w:r>
    </w:p>
    <w:p w:rsidR="006D0993" w:rsidRDefault="006D0993" w:rsidP="006D0993">
      <w:pPr>
        <w:widowControl w:val="0"/>
        <w:spacing w:after="13" w:line="220" w:lineRule="exact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</w:p>
    <w:p w:rsidR="00721FBB" w:rsidRPr="00721FBB" w:rsidRDefault="009D09A6" w:rsidP="006D0993">
      <w:pPr>
        <w:widowControl w:val="0"/>
        <w:spacing w:after="13" w:line="220" w:lineRule="exact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el-GR"/>
        </w:rPr>
        <w:pict>
          <v:shape id="_x0000_s1029" type="#_x0000_t202" style="position:absolute;margin-left:-45.8pt;margin-top:10.3pt;width:268.5pt;height:118.5pt;z-index:251659264" stroked="f" strokeweight="2.25pt">
            <v:stroke dashstyle="1 1" endcap="round"/>
            <v:textbox style="mso-next-textbox:#_x0000_s1029">
              <w:txbxContent>
                <w:p w:rsidR="006A1E74" w:rsidRPr="00043164" w:rsidRDefault="006A1E74" w:rsidP="006A1E74">
                  <w:pPr>
                    <w:spacing w:after="0" w:line="240" w:lineRule="auto"/>
                    <w:rPr>
                      <w:rFonts w:cs="Calibri"/>
                      <w:b/>
                      <w:bCs/>
                      <w:iCs/>
                    </w:rPr>
                  </w:pPr>
                  <w:r w:rsidRPr="00043164">
                    <w:rPr>
                      <w:rFonts w:cs="Calibri"/>
                      <w:b/>
                      <w:bCs/>
                      <w:iCs/>
                    </w:rPr>
                    <w:t xml:space="preserve">Ταχ. Δ/νση : Μάκρης 5               </w:t>
                  </w:r>
                </w:p>
                <w:p w:rsidR="006A1E74" w:rsidRPr="00043164" w:rsidRDefault="006A1E74" w:rsidP="006A1E74">
                  <w:pPr>
                    <w:spacing w:after="0" w:line="240" w:lineRule="auto"/>
                    <w:rPr>
                      <w:rFonts w:cs="Calibri"/>
                      <w:b/>
                      <w:bCs/>
                      <w:iCs/>
                    </w:rPr>
                  </w:pPr>
                  <w:r w:rsidRPr="00043164">
                    <w:rPr>
                      <w:rFonts w:cs="Calibri"/>
                      <w:b/>
                      <w:bCs/>
                      <w:iCs/>
                    </w:rPr>
                    <w:t xml:space="preserve">                        122 41  Αιγάλεω                 </w:t>
                  </w:r>
                </w:p>
                <w:p w:rsidR="006A1E74" w:rsidRPr="00043164" w:rsidRDefault="006A1E74" w:rsidP="006A1E74">
                  <w:pPr>
                    <w:spacing w:after="0" w:line="240" w:lineRule="auto"/>
                    <w:rPr>
                      <w:rFonts w:cs="Calibri"/>
                      <w:b/>
                      <w:bCs/>
                      <w:iCs/>
                      <w:spacing w:val="-2"/>
                    </w:rPr>
                  </w:pPr>
                  <w:r w:rsidRPr="00043164">
                    <w:rPr>
                      <w:rFonts w:cs="Calibri"/>
                      <w:b/>
                      <w:bCs/>
                      <w:iCs/>
                    </w:rPr>
                    <w:t>Πληροφορίες:</w:t>
                  </w:r>
                  <w:r w:rsidRPr="00043164">
                    <w:rPr>
                      <w:rFonts w:cs="Calibri"/>
                      <w:b/>
                      <w:bCs/>
                      <w:iCs/>
                      <w:spacing w:val="-2"/>
                    </w:rPr>
                    <w:t xml:space="preserve"> Ελένη Νιάρχου, </w:t>
                  </w:r>
                </w:p>
                <w:p w:rsidR="006A1E74" w:rsidRPr="00043164" w:rsidRDefault="006A1E74" w:rsidP="006A1E74">
                  <w:pPr>
                    <w:spacing w:after="0" w:line="240" w:lineRule="auto"/>
                    <w:rPr>
                      <w:rFonts w:cs="Calibri"/>
                      <w:b/>
                      <w:bCs/>
                      <w:iCs/>
                      <w:spacing w:val="-2"/>
                    </w:rPr>
                  </w:pPr>
                  <w:r w:rsidRPr="00043164">
                    <w:rPr>
                      <w:rFonts w:cs="Calibri"/>
                      <w:b/>
                      <w:bCs/>
                      <w:iCs/>
                      <w:spacing w:val="-2"/>
                    </w:rPr>
                    <w:tab/>
                    <w:t xml:space="preserve">              Μαρία Μαγαλιού,                         </w:t>
                  </w:r>
                </w:p>
                <w:p w:rsidR="006A1E74" w:rsidRPr="00043164" w:rsidRDefault="006A1E74" w:rsidP="006A1E74">
                  <w:pPr>
                    <w:spacing w:after="0" w:line="240" w:lineRule="auto"/>
                    <w:rPr>
                      <w:rFonts w:cs="Calibri"/>
                      <w:b/>
                      <w:bCs/>
                      <w:iCs/>
                    </w:rPr>
                  </w:pPr>
                  <w:r w:rsidRPr="00043164">
                    <w:rPr>
                      <w:rFonts w:cs="Calibri"/>
                      <w:b/>
                      <w:bCs/>
                      <w:iCs/>
                    </w:rPr>
                    <w:t>Τηλέφωνο:  210 5311753</w:t>
                  </w:r>
                </w:p>
                <w:p w:rsidR="006A1E74" w:rsidRPr="00043164" w:rsidRDefault="006A1E74" w:rsidP="006A1E74">
                  <w:pPr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iCs/>
                    </w:rPr>
                  </w:pPr>
                  <w:r w:rsidRPr="00043164">
                    <w:rPr>
                      <w:rFonts w:cs="Calibri"/>
                      <w:b/>
                      <w:bCs/>
                      <w:iCs/>
                    </w:rPr>
                    <w:t xml:space="preserve">Τηλεομοιότυπο: 210 5620037 </w:t>
                  </w:r>
                </w:p>
                <w:p w:rsidR="006A1E74" w:rsidRPr="00043164" w:rsidRDefault="006A1E74" w:rsidP="006A1E74">
                  <w:pPr>
                    <w:spacing w:after="0" w:line="240" w:lineRule="auto"/>
                  </w:pPr>
                  <w:r w:rsidRPr="00043164">
                    <w:rPr>
                      <w:rFonts w:cs="Calibri"/>
                      <w:b/>
                      <w:bCs/>
                      <w:iCs/>
                    </w:rPr>
                    <w:t xml:space="preserve">Ηλ. Ταχ/μείο: </w:t>
                  </w:r>
                  <w:hyperlink r:id="rId6" w:history="1">
                    <w:r w:rsidRPr="00043164">
                      <w:rPr>
                        <w:rStyle w:val="-"/>
                        <w:rFonts w:cs="Calibri"/>
                        <w:b/>
                        <w:bCs/>
                        <w:iCs/>
                        <w:lang w:val="en-US"/>
                      </w:rPr>
                      <w:t>elniarchou</w:t>
                    </w:r>
                    <w:r w:rsidRPr="00043164">
                      <w:rPr>
                        <w:rStyle w:val="-"/>
                        <w:rFonts w:cs="Calibri"/>
                        <w:b/>
                        <w:bCs/>
                        <w:iCs/>
                      </w:rPr>
                      <w:t>@</w:t>
                    </w:r>
                    <w:r w:rsidRPr="00043164">
                      <w:rPr>
                        <w:rStyle w:val="-"/>
                        <w:rFonts w:cs="Calibri"/>
                        <w:b/>
                        <w:bCs/>
                        <w:iCs/>
                        <w:lang w:val="en-US"/>
                      </w:rPr>
                      <w:t>gmail</w:t>
                    </w:r>
                    <w:r w:rsidRPr="00043164">
                      <w:rPr>
                        <w:rStyle w:val="-"/>
                        <w:rFonts w:cs="Calibri"/>
                        <w:b/>
                        <w:bCs/>
                        <w:iCs/>
                      </w:rPr>
                      <w:t>.</w:t>
                    </w:r>
                    <w:r w:rsidRPr="00043164">
                      <w:rPr>
                        <w:rStyle w:val="-"/>
                        <w:rFonts w:cs="Calibri"/>
                        <w:b/>
                        <w:bCs/>
                        <w:iCs/>
                        <w:lang w:val="en-US"/>
                      </w:rPr>
                      <w:t>com</w:t>
                    </w:r>
                  </w:hyperlink>
                  <w:r w:rsidRPr="00043164">
                    <w:t xml:space="preserve"> </w:t>
                  </w:r>
                </w:p>
                <w:p w:rsidR="006A1E74" w:rsidRPr="00043164" w:rsidRDefault="006A1E74" w:rsidP="006A1E74">
                  <w:pPr>
                    <w:spacing w:after="0" w:line="240" w:lineRule="auto"/>
                    <w:ind w:left="720"/>
                  </w:pPr>
                  <w:r w:rsidRPr="00043164">
                    <w:t xml:space="preserve">            </w:t>
                  </w:r>
                  <w:hyperlink r:id="rId7" w:history="1">
                    <w:r w:rsidRPr="00043164">
                      <w:rPr>
                        <w:rStyle w:val="-"/>
                        <w:rFonts w:cs="Calibri"/>
                        <w:b/>
                        <w:bCs/>
                        <w:iCs/>
                        <w:lang w:val="en-US"/>
                      </w:rPr>
                      <w:t>marmagaliou</w:t>
                    </w:r>
                    <w:r w:rsidRPr="00043164">
                      <w:rPr>
                        <w:rStyle w:val="-"/>
                        <w:rFonts w:cs="Calibri"/>
                        <w:b/>
                        <w:bCs/>
                        <w:iCs/>
                      </w:rPr>
                      <w:t>@</w:t>
                    </w:r>
                    <w:r w:rsidRPr="00043164">
                      <w:rPr>
                        <w:rStyle w:val="-"/>
                        <w:rFonts w:cs="Calibri"/>
                        <w:b/>
                        <w:bCs/>
                        <w:iCs/>
                        <w:lang w:val="en-US"/>
                      </w:rPr>
                      <w:t>gmail</w:t>
                    </w:r>
                    <w:r w:rsidRPr="00043164">
                      <w:rPr>
                        <w:rStyle w:val="-"/>
                        <w:rFonts w:cs="Calibri"/>
                        <w:b/>
                        <w:bCs/>
                        <w:iCs/>
                      </w:rPr>
                      <w:t>.</w:t>
                    </w:r>
                    <w:r w:rsidRPr="00043164">
                      <w:rPr>
                        <w:rStyle w:val="-"/>
                        <w:rFonts w:cs="Calibri"/>
                        <w:b/>
                        <w:bCs/>
                        <w:iCs/>
                        <w:lang w:val="en-US"/>
                      </w:rPr>
                      <w:t>com</w:t>
                    </w:r>
                  </w:hyperlink>
                  <w:r w:rsidRPr="00043164">
                    <w:t xml:space="preserve"> </w:t>
                  </w:r>
                </w:p>
                <w:p w:rsidR="006A1E74" w:rsidRPr="000456BF" w:rsidRDefault="006A1E74" w:rsidP="006A1E74">
                  <w:pPr>
                    <w:spacing w:after="0" w:line="240" w:lineRule="auto"/>
                    <w:ind w:left="720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6D0993"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  <w:t xml:space="preserve">                                                           </w:t>
      </w:r>
    </w:p>
    <w:p w:rsidR="00A010B7" w:rsidRDefault="00A010B7" w:rsidP="00C94A83">
      <w:pPr>
        <w:widowControl w:val="0"/>
        <w:spacing w:after="13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</w:p>
    <w:p w:rsidR="00DF6156" w:rsidRDefault="00DF6156" w:rsidP="00C94A83">
      <w:pPr>
        <w:widowControl w:val="0"/>
        <w:spacing w:after="13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</w:p>
    <w:p w:rsidR="00B323C5" w:rsidRDefault="00B323C5" w:rsidP="00C94A83">
      <w:pPr>
        <w:widowControl w:val="0"/>
        <w:spacing w:after="13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</w:p>
    <w:p w:rsidR="006A1E74" w:rsidRDefault="006A1E74" w:rsidP="00C94A83">
      <w:pPr>
        <w:widowControl w:val="0"/>
        <w:spacing w:after="13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</w:p>
    <w:p w:rsidR="006A1E74" w:rsidRDefault="006A1E74" w:rsidP="00C94A83">
      <w:pPr>
        <w:widowControl w:val="0"/>
        <w:spacing w:after="13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</w:p>
    <w:p w:rsidR="006A1E74" w:rsidRDefault="006A1E74" w:rsidP="00C94A83">
      <w:pPr>
        <w:widowControl w:val="0"/>
        <w:spacing w:after="13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</w:p>
    <w:p w:rsidR="006A1E74" w:rsidRDefault="006A1E74" w:rsidP="00C94A83">
      <w:pPr>
        <w:widowControl w:val="0"/>
        <w:spacing w:after="13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</w:p>
    <w:p w:rsidR="006A1E74" w:rsidRDefault="006A1E74" w:rsidP="00C94A83">
      <w:pPr>
        <w:widowControl w:val="0"/>
        <w:spacing w:after="13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</w:p>
    <w:p w:rsidR="006A1E74" w:rsidRDefault="006A1E74" w:rsidP="00C94A83">
      <w:pPr>
        <w:widowControl w:val="0"/>
        <w:spacing w:after="13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</w:p>
    <w:p w:rsidR="006A1E74" w:rsidRDefault="006A1E74" w:rsidP="00C94A83">
      <w:pPr>
        <w:widowControl w:val="0"/>
        <w:spacing w:after="13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</w:p>
    <w:p w:rsidR="006A1E74" w:rsidRDefault="006A1E74" w:rsidP="00C94A83">
      <w:pPr>
        <w:widowControl w:val="0"/>
        <w:spacing w:after="13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</w:p>
    <w:p w:rsidR="006A1E74" w:rsidRDefault="006A1E74" w:rsidP="00C94A83">
      <w:pPr>
        <w:widowControl w:val="0"/>
        <w:spacing w:after="13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</w:p>
    <w:p w:rsidR="006A1E74" w:rsidRDefault="006A1E74" w:rsidP="00C94A83">
      <w:pPr>
        <w:widowControl w:val="0"/>
        <w:spacing w:after="13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</w:p>
    <w:p w:rsidR="00A010B7" w:rsidRPr="00043164" w:rsidRDefault="00A010B7" w:rsidP="00A010B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043164">
        <w:rPr>
          <w:rFonts w:eastAsia="Times New Roman" w:cs="Times New Roman"/>
          <w:b/>
          <w:bCs/>
          <w:color w:val="000000"/>
          <w:sz w:val="24"/>
          <w:szCs w:val="24"/>
          <w:lang w:eastAsia="el-GR" w:bidi="el-GR"/>
        </w:rPr>
        <w:t>ΘΕΜΑ</w:t>
      </w:r>
      <w:r w:rsidR="00193CB4" w:rsidRPr="00043164">
        <w:rPr>
          <w:rFonts w:eastAsia="Times New Roman" w:cs="Times New Roman"/>
          <w:b/>
          <w:bCs/>
          <w:color w:val="000000"/>
          <w:sz w:val="24"/>
          <w:szCs w:val="24"/>
          <w:lang w:eastAsia="el-GR" w:bidi="el-GR"/>
        </w:rPr>
        <w:t>:</w:t>
      </w:r>
      <w:r w:rsidR="006E1192" w:rsidRPr="00043164">
        <w:rPr>
          <w:rFonts w:eastAsia="Times New Roman" w:cs="Times New Roman"/>
          <w:b/>
          <w:bCs/>
          <w:color w:val="000000"/>
          <w:sz w:val="24"/>
          <w:szCs w:val="24"/>
          <w:lang w:eastAsia="el-GR" w:bidi="el-GR"/>
        </w:rPr>
        <w:t xml:space="preserve"> </w:t>
      </w:r>
      <w:r w:rsidRPr="00043164">
        <w:rPr>
          <w:rFonts w:ascii="Calibri" w:eastAsia="Times New Roman" w:hAnsi="Calibri" w:cs="Calibri"/>
          <w:color w:val="26282A"/>
          <w:sz w:val="24"/>
          <w:szCs w:val="24"/>
          <w:lang w:eastAsia="el-GR"/>
        </w:rPr>
        <w:t> </w:t>
      </w:r>
      <w:r w:rsidRPr="00043164">
        <w:rPr>
          <w:rFonts w:ascii="Calibri" w:eastAsia="Times New Roman" w:hAnsi="Calibri" w:cs="Calibri"/>
          <w:b/>
          <w:color w:val="26282A"/>
          <w:sz w:val="24"/>
          <w:szCs w:val="24"/>
          <w:lang w:eastAsia="el-GR"/>
        </w:rPr>
        <w:t>Σεμινάριο εξ αποστάσεως με τίτλο</w:t>
      </w:r>
      <w:r w:rsidR="00797279">
        <w:rPr>
          <w:rFonts w:ascii="Calibri" w:eastAsia="Times New Roman" w:hAnsi="Calibri" w:cs="Calibri"/>
          <w:b/>
          <w:color w:val="26282A"/>
          <w:sz w:val="24"/>
          <w:szCs w:val="24"/>
          <w:lang w:eastAsia="el-GR"/>
        </w:rPr>
        <w:t>:</w:t>
      </w:r>
      <w:r w:rsidRPr="00043164">
        <w:rPr>
          <w:rFonts w:ascii="Calibri" w:eastAsia="Times New Roman" w:hAnsi="Calibri" w:cs="Calibri"/>
          <w:b/>
          <w:color w:val="26282A"/>
          <w:sz w:val="24"/>
          <w:szCs w:val="24"/>
          <w:lang w:eastAsia="el-GR"/>
        </w:rPr>
        <w:t xml:space="preserve"> </w:t>
      </w:r>
      <w:r w:rsidR="008F6126" w:rsidRPr="00043164">
        <w:rPr>
          <w:rFonts w:ascii="Calibri" w:eastAsia="Times New Roman" w:hAnsi="Calibri" w:cs="Calibri"/>
          <w:b/>
          <w:color w:val="26282A"/>
          <w:sz w:val="24"/>
          <w:szCs w:val="24"/>
          <w:lang w:eastAsia="el-GR"/>
        </w:rPr>
        <w:t>«</w:t>
      </w:r>
      <w:r w:rsidRPr="00043164">
        <w:rPr>
          <w:rFonts w:ascii="Calibri" w:eastAsia="Times New Roman" w:hAnsi="Calibri" w:cs="Calibri"/>
          <w:b/>
          <w:color w:val="26282A"/>
          <w:sz w:val="24"/>
          <w:szCs w:val="24"/>
          <w:lang w:eastAsia="el-GR"/>
        </w:rPr>
        <w:t xml:space="preserve">Διαπολιτισμικός διάλογος με αφορμή έννοιες του περιβάλλοντος: μια πολιτιστική και περιβαλλοντική προσέγγιση στην τάξη, αξιοποιώντας το </w:t>
      </w:r>
      <w:r w:rsidR="00797279">
        <w:rPr>
          <w:rFonts w:ascii="Calibri" w:eastAsia="Times New Roman" w:hAnsi="Calibri" w:cs="Calibri"/>
          <w:b/>
          <w:color w:val="26282A"/>
          <w:sz w:val="24"/>
          <w:szCs w:val="24"/>
          <w:lang w:val="en-US" w:eastAsia="el-GR"/>
        </w:rPr>
        <w:t>“</w:t>
      </w:r>
      <w:r w:rsidRPr="00043164">
        <w:rPr>
          <w:rFonts w:ascii="Calibri" w:eastAsia="Times New Roman" w:hAnsi="Calibri" w:cs="Calibri"/>
          <w:b/>
          <w:i/>
          <w:color w:val="26282A"/>
          <w:sz w:val="24"/>
          <w:szCs w:val="24"/>
          <w:lang w:eastAsia="el-GR"/>
        </w:rPr>
        <w:t>Αλφαβητάρι της ζωής</w:t>
      </w:r>
      <w:r w:rsidR="00797279">
        <w:rPr>
          <w:rFonts w:ascii="Calibri" w:eastAsia="Times New Roman" w:hAnsi="Calibri" w:cs="Calibri"/>
          <w:b/>
          <w:i/>
          <w:color w:val="26282A"/>
          <w:sz w:val="24"/>
          <w:szCs w:val="24"/>
          <w:lang w:val="en-US" w:eastAsia="el-GR"/>
        </w:rPr>
        <w:t>”</w:t>
      </w:r>
      <w:r w:rsidR="008F6126" w:rsidRPr="00043164">
        <w:rPr>
          <w:rFonts w:ascii="Calibri" w:eastAsia="Times New Roman" w:hAnsi="Calibri" w:cs="Calibri"/>
          <w:b/>
          <w:color w:val="26282A"/>
          <w:sz w:val="24"/>
          <w:szCs w:val="24"/>
          <w:lang w:eastAsia="el-GR"/>
        </w:rPr>
        <w:t>»</w:t>
      </w:r>
    </w:p>
    <w:p w:rsidR="00043164" w:rsidRDefault="00043164" w:rsidP="00043164">
      <w:pPr>
        <w:spacing w:after="0"/>
        <w:ind w:left="-567" w:right="-902" w:firstLine="720"/>
        <w:jc w:val="both"/>
        <w:rPr>
          <w:rFonts w:eastAsia="Calibri"/>
        </w:rPr>
      </w:pPr>
    </w:p>
    <w:p w:rsidR="00043164" w:rsidRDefault="00DA0108" w:rsidP="00043164">
      <w:pPr>
        <w:spacing w:after="0"/>
        <w:ind w:left="-567" w:right="-902" w:firstLine="720"/>
        <w:jc w:val="both"/>
        <w:rPr>
          <w:rFonts w:eastAsia="Calibri"/>
        </w:rPr>
      </w:pPr>
      <w:r w:rsidRPr="009F37B1">
        <w:rPr>
          <w:rFonts w:eastAsia="Calibri"/>
        </w:rPr>
        <w:t xml:space="preserve">H Διεύθυνση Π.Ε. </w:t>
      </w:r>
      <w:r w:rsidR="00434684">
        <w:rPr>
          <w:rFonts w:eastAsia="Calibri"/>
        </w:rPr>
        <w:t>Γ</w:t>
      </w:r>
      <w:r w:rsidRPr="009F37B1">
        <w:rPr>
          <w:rFonts w:eastAsia="Calibri"/>
        </w:rPr>
        <w:t>΄ Αθήνας</w:t>
      </w:r>
      <w:r w:rsidR="00797279">
        <w:rPr>
          <w:rFonts w:eastAsia="Calibri"/>
          <w:lang w:val="en-US"/>
        </w:rPr>
        <w:t>,</w:t>
      </w:r>
      <w:r w:rsidRPr="009F37B1">
        <w:rPr>
          <w:rFonts w:eastAsia="Calibri"/>
        </w:rPr>
        <w:t xml:space="preserve"> δια των </w:t>
      </w:r>
      <w:r w:rsidR="008F6126">
        <w:rPr>
          <w:rFonts w:eastAsia="Calibri"/>
        </w:rPr>
        <w:t>υ</w:t>
      </w:r>
      <w:r w:rsidR="008F6126" w:rsidRPr="009F37B1">
        <w:rPr>
          <w:rFonts w:eastAsia="Calibri"/>
        </w:rPr>
        <w:t xml:space="preserve">πευθύνων Πολιτιστικών Θεμάτων </w:t>
      </w:r>
      <w:r w:rsidR="008F6126">
        <w:rPr>
          <w:rFonts w:eastAsia="Calibri"/>
        </w:rPr>
        <w:t>και Περιβαλλοντικής Εκπαίδευση</w:t>
      </w:r>
      <w:r w:rsidR="005F45F6">
        <w:rPr>
          <w:rFonts w:eastAsia="Calibri"/>
        </w:rPr>
        <w:t>ς</w:t>
      </w:r>
      <w:r w:rsidRPr="009F37B1">
        <w:rPr>
          <w:rFonts w:eastAsia="Calibri"/>
        </w:rPr>
        <w:t>, σε συνεργασία με το</w:t>
      </w:r>
      <w:r w:rsidR="008F6126">
        <w:rPr>
          <w:rFonts w:eastAsia="Calibri"/>
        </w:rPr>
        <w:t xml:space="preserve"> Δίκτυο για τα Δικαιώματα του Παιδιού,</w:t>
      </w:r>
      <w:r w:rsidRPr="009F37B1">
        <w:rPr>
          <w:rFonts w:eastAsia="Calibri"/>
        </w:rPr>
        <w:t xml:space="preserve"> οργανώνει </w:t>
      </w:r>
      <w:r w:rsidR="006E1192">
        <w:rPr>
          <w:rFonts w:eastAsia="Calibri"/>
        </w:rPr>
        <w:t>διαδικτυακ</w:t>
      </w:r>
      <w:r w:rsidR="008F6126">
        <w:rPr>
          <w:rFonts w:eastAsia="Calibri"/>
        </w:rPr>
        <w:t>ό</w:t>
      </w:r>
      <w:r w:rsidR="006E1192">
        <w:rPr>
          <w:rFonts w:eastAsia="Calibri"/>
        </w:rPr>
        <w:t xml:space="preserve"> </w:t>
      </w:r>
      <w:r w:rsidR="008F6126">
        <w:rPr>
          <w:rFonts w:eastAsia="Calibri"/>
        </w:rPr>
        <w:t xml:space="preserve">σεμινάριο </w:t>
      </w:r>
      <w:r w:rsidR="005F45F6">
        <w:rPr>
          <w:rFonts w:eastAsia="Calibri"/>
        </w:rPr>
        <w:t>με τίτλο</w:t>
      </w:r>
      <w:r w:rsidR="00043164">
        <w:rPr>
          <w:rFonts w:eastAsia="Calibri"/>
        </w:rPr>
        <w:t>:</w:t>
      </w:r>
    </w:p>
    <w:p w:rsidR="00043164" w:rsidRDefault="009D09A6" w:rsidP="00043164">
      <w:pPr>
        <w:spacing w:after="0"/>
        <w:ind w:left="-567" w:right="-902" w:firstLine="720"/>
        <w:jc w:val="both"/>
        <w:rPr>
          <w:rFonts w:eastAsia="Calibri"/>
        </w:rPr>
      </w:pPr>
      <w:r>
        <w:rPr>
          <w:rFonts w:eastAsia="Calibri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1" type="#_x0000_t176" style="position:absolute;left:0;text-align:left;margin-left:-9.6pt;margin-top:4.95pt;width:453pt;height:45pt;z-index:251662336;mso-width-relative:margin;mso-height-relative:margin" strokecolor="#f30" strokeweight="1.5pt">
            <v:shadow on="t" opacity=".5" offset="6pt,6pt"/>
            <v:textbox>
              <w:txbxContent>
                <w:p w:rsidR="00043164" w:rsidRPr="00797279" w:rsidRDefault="00043164" w:rsidP="00043164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797279">
                    <w:rPr>
                      <w:rFonts w:eastAsia="Times New Roman" w:cs="Calibri"/>
                      <w:b/>
                      <w:i/>
                      <w:color w:val="26282A"/>
                      <w:sz w:val="24"/>
                      <w:szCs w:val="24"/>
                      <w:lang w:eastAsia="el-GR"/>
                    </w:rPr>
                    <w:t xml:space="preserve">«Διαπολιτισμικός διάλογος με αφορμή έννοιες του περιβάλλοντος: μια πολιτιστική και περιβαλλοντική προσέγγιση στην τάξη, αξιοποιώντας το </w:t>
                  </w:r>
                  <w:r w:rsidR="00797279">
                    <w:rPr>
                      <w:rFonts w:eastAsia="Times New Roman" w:cs="Calibri"/>
                      <w:b/>
                      <w:i/>
                      <w:color w:val="26282A"/>
                      <w:sz w:val="24"/>
                      <w:szCs w:val="24"/>
                      <w:lang w:val="en-US" w:eastAsia="el-GR"/>
                    </w:rPr>
                    <w:t>“</w:t>
                  </w:r>
                  <w:r w:rsidRPr="00797279">
                    <w:rPr>
                      <w:rFonts w:eastAsia="Times New Roman" w:cs="Calibri"/>
                      <w:b/>
                      <w:i/>
                      <w:color w:val="26282A"/>
                      <w:sz w:val="24"/>
                      <w:szCs w:val="24"/>
                      <w:lang w:eastAsia="el-GR"/>
                    </w:rPr>
                    <w:t>Αλφαβητάρι της ζωής</w:t>
                  </w:r>
                  <w:r w:rsidR="00797279">
                    <w:rPr>
                      <w:rFonts w:eastAsia="Times New Roman" w:cs="Calibri"/>
                      <w:b/>
                      <w:i/>
                      <w:color w:val="26282A"/>
                      <w:sz w:val="24"/>
                      <w:szCs w:val="24"/>
                      <w:lang w:val="en-US" w:eastAsia="el-GR"/>
                    </w:rPr>
                    <w:t>”</w:t>
                  </w:r>
                  <w:r w:rsidRPr="00797279">
                    <w:rPr>
                      <w:rFonts w:eastAsia="Times New Roman" w:cs="Calibri"/>
                      <w:b/>
                      <w:i/>
                      <w:color w:val="26282A"/>
                      <w:sz w:val="24"/>
                      <w:szCs w:val="24"/>
                      <w:lang w:eastAsia="el-GR"/>
                    </w:rPr>
                    <w:t>»</w:t>
                  </w:r>
                </w:p>
              </w:txbxContent>
            </v:textbox>
          </v:shape>
        </w:pict>
      </w:r>
    </w:p>
    <w:p w:rsidR="00043164" w:rsidRDefault="00043164" w:rsidP="00043164">
      <w:pPr>
        <w:spacing w:after="0"/>
        <w:ind w:left="-567" w:right="-902" w:firstLine="720"/>
        <w:jc w:val="both"/>
        <w:rPr>
          <w:rFonts w:eastAsia="Calibri"/>
        </w:rPr>
      </w:pPr>
    </w:p>
    <w:p w:rsidR="00043164" w:rsidRDefault="00043164" w:rsidP="00043164">
      <w:pPr>
        <w:spacing w:after="0"/>
        <w:ind w:left="-567" w:right="-902" w:firstLine="720"/>
        <w:jc w:val="both"/>
        <w:rPr>
          <w:rFonts w:eastAsia="Calibri"/>
        </w:rPr>
      </w:pPr>
    </w:p>
    <w:p w:rsidR="00043164" w:rsidRDefault="00043164" w:rsidP="00043164">
      <w:pPr>
        <w:spacing w:after="0"/>
        <w:ind w:left="-567" w:right="-902" w:firstLine="720"/>
        <w:jc w:val="both"/>
        <w:rPr>
          <w:rFonts w:eastAsia="Calibri"/>
        </w:rPr>
      </w:pPr>
    </w:p>
    <w:p w:rsidR="008F6126" w:rsidRDefault="00043164" w:rsidP="00043164">
      <w:pPr>
        <w:spacing w:after="0"/>
        <w:ind w:left="-567" w:right="-902" w:firstLine="720"/>
        <w:jc w:val="both"/>
        <w:rPr>
          <w:rFonts w:eastAsia="Calibri"/>
        </w:rPr>
      </w:pPr>
      <w:r>
        <w:rPr>
          <w:rFonts w:eastAsia="Calibri"/>
        </w:rPr>
        <w:t>Το σεμινάριο θα πραγματοποιηθεί εξ αποστάσεως</w:t>
      </w:r>
      <w:r w:rsidR="00613D41">
        <w:rPr>
          <w:rFonts w:eastAsia="Calibri"/>
        </w:rPr>
        <w:t>,</w:t>
      </w:r>
      <w:r w:rsidRPr="00B2389D">
        <w:rPr>
          <w:rFonts w:eastAsia="Calibri"/>
        </w:rPr>
        <w:t xml:space="preserve"> </w:t>
      </w:r>
      <w:r>
        <w:rPr>
          <w:rFonts w:eastAsia="Calibri"/>
        </w:rPr>
        <w:t xml:space="preserve">μέσω της πλατφόρμας </w:t>
      </w:r>
      <w:r>
        <w:rPr>
          <w:rFonts w:eastAsia="Calibri"/>
          <w:lang w:val="en-US"/>
        </w:rPr>
        <w:t>Zoom</w:t>
      </w:r>
      <w:r w:rsidR="00613D41">
        <w:rPr>
          <w:rFonts w:eastAsia="Calibri"/>
        </w:rPr>
        <w:t>,</w:t>
      </w:r>
      <w:r>
        <w:rPr>
          <w:rFonts w:eastAsia="Calibri"/>
        </w:rPr>
        <w:t xml:space="preserve"> </w:t>
      </w:r>
      <w:r w:rsidR="003F04CA" w:rsidRPr="009F37B1">
        <w:rPr>
          <w:rFonts w:eastAsia="Calibri"/>
        </w:rPr>
        <w:t xml:space="preserve">τη </w:t>
      </w:r>
      <w:r w:rsidR="00434684" w:rsidRPr="00043164">
        <w:rPr>
          <w:rFonts w:eastAsia="Calibri"/>
          <w:b/>
        </w:rPr>
        <w:t>Δευτέρα</w:t>
      </w:r>
      <w:r w:rsidR="006E1192">
        <w:rPr>
          <w:rFonts w:eastAsia="Calibri"/>
        </w:rPr>
        <w:t xml:space="preserve"> </w:t>
      </w:r>
      <w:r w:rsidR="003D134F" w:rsidRPr="003D134F">
        <w:rPr>
          <w:rFonts w:eastAsia="Calibri"/>
          <w:b/>
        </w:rPr>
        <w:t>5</w:t>
      </w:r>
      <w:r w:rsidR="008F6126" w:rsidRPr="003D134F">
        <w:rPr>
          <w:rFonts w:eastAsia="Calibri"/>
          <w:b/>
        </w:rPr>
        <w:t xml:space="preserve"> </w:t>
      </w:r>
      <w:r w:rsidR="00434684">
        <w:rPr>
          <w:rFonts w:eastAsia="Calibri"/>
          <w:b/>
        </w:rPr>
        <w:t>Απριλ</w:t>
      </w:r>
      <w:r w:rsidR="00357CCD">
        <w:rPr>
          <w:rFonts w:eastAsia="Calibri"/>
          <w:b/>
        </w:rPr>
        <w:t>ίου</w:t>
      </w:r>
      <w:r w:rsidR="008F6126">
        <w:rPr>
          <w:rFonts w:eastAsia="Calibri"/>
        </w:rPr>
        <w:t xml:space="preserve"> και ώρες </w:t>
      </w:r>
      <w:r w:rsidR="00434684" w:rsidRPr="00434684">
        <w:rPr>
          <w:rFonts w:eastAsia="Calibri"/>
          <w:b/>
        </w:rPr>
        <w:t>18:00-20:30</w:t>
      </w:r>
      <w:r w:rsidR="00CB2AD4">
        <w:rPr>
          <w:rFonts w:eastAsia="Calibri"/>
        </w:rPr>
        <w:t>, σύμφωνα με το πρόγραμμα που αναφέρεται παρακάτω</w:t>
      </w:r>
      <w:r w:rsidR="00434684">
        <w:rPr>
          <w:rFonts w:eastAsia="Calibri"/>
          <w:b/>
        </w:rPr>
        <w:t>.</w:t>
      </w:r>
      <w:r w:rsidRPr="00043164">
        <w:rPr>
          <w:rFonts w:eastAsia="Calibri"/>
        </w:rPr>
        <w:t xml:space="preserve"> </w:t>
      </w:r>
    </w:p>
    <w:p w:rsidR="00B323C5" w:rsidRDefault="00613D41" w:rsidP="00043164">
      <w:pPr>
        <w:spacing w:after="0"/>
        <w:ind w:left="-567" w:right="-902" w:firstLine="720"/>
        <w:jc w:val="both"/>
        <w:rPr>
          <w:rFonts w:eastAsia="Calibri"/>
        </w:rPr>
      </w:pPr>
      <w:r>
        <w:rPr>
          <w:rFonts w:eastAsia="Calibri"/>
        </w:rPr>
        <w:t>Σκοπός του σεμιναρίου</w:t>
      </w:r>
      <w:r w:rsidR="00043164">
        <w:rPr>
          <w:rFonts w:eastAsia="Calibri"/>
        </w:rPr>
        <w:t xml:space="preserve"> είναι </w:t>
      </w:r>
      <w:r>
        <w:rPr>
          <w:rFonts w:eastAsia="Calibri"/>
        </w:rPr>
        <w:t>η ανάδειξη των</w:t>
      </w:r>
      <w:r w:rsidR="00043164">
        <w:rPr>
          <w:rFonts w:eastAsia="Calibri"/>
        </w:rPr>
        <w:t xml:space="preserve"> </w:t>
      </w:r>
      <w:r w:rsidR="00ED2EDA">
        <w:rPr>
          <w:rFonts w:eastAsia="Calibri"/>
        </w:rPr>
        <w:t>δυνατ</w:t>
      </w:r>
      <w:r>
        <w:rPr>
          <w:rFonts w:eastAsia="Calibri"/>
        </w:rPr>
        <w:t>οτήτων</w:t>
      </w:r>
      <w:r w:rsidR="00ED2EDA">
        <w:rPr>
          <w:rFonts w:eastAsia="Calibri"/>
        </w:rPr>
        <w:t xml:space="preserve"> ανάπτυξης διαπολιτισμικού διαλόγου στην τάξη</w:t>
      </w:r>
      <w:r w:rsidR="003D134F">
        <w:rPr>
          <w:rFonts w:eastAsia="Calibri"/>
        </w:rPr>
        <w:t>,</w:t>
      </w:r>
      <w:r w:rsidR="00ED2EDA" w:rsidRPr="00ED2EDA">
        <w:rPr>
          <w:rFonts w:eastAsia="Calibri"/>
        </w:rPr>
        <w:t xml:space="preserve"> με αφορμή </w:t>
      </w:r>
      <w:r w:rsidR="00ED2EDA">
        <w:rPr>
          <w:rFonts w:eastAsia="Calibri"/>
        </w:rPr>
        <w:t xml:space="preserve">την προσέγγιση </w:t>
      </w:r>
      <w:r w:rsidR="00DF6156">
        <w:rPr>
          <w:rFonts w:eastAsia="Calibri"/>
        </w:rPr>
        <w:t xml:space="preserve">παγκόσμιων </w:t>
      </w:r>
      <w:r w:rsidR="00ED2EDA">
        <w:rPr>
          <w:rFonts w:eastAsia="Calibri"/>
        </w:rPr>
        <w:t xml:space="preserve">εννοιών </w:t>
      </w:r>
      <w:r w:rsidR="00ED2EDA" w:rsidRPr="00ED2EDA">
        <w:rPr>
          <w:rFonts w:eastAsia="Calibri"/>
        </w:rPr>
        <w:t>του περιβάλλοντος</w:t>
      </w:r>
      <w:r w:rsidR="00ED2EDA">
        <w:rPr>
          <w:rFonts w:eastAsia="Calibri"/>
        </w:rPr>
        <w:t xml:space="preserve"> και της φύσης</w:t>
      </w:r>
      <w:r w:rsidR="00DF6156">
        <w:rPr>
          <w:rFonts w:eastAsia="Calibri"/>
        </w:rPr>
        <w:t xml:space="preserve">, </w:t>
      </w:r>
      <w:r w:rsidR="00ED2EDA" w:rsidRPr="00ED2EDA">
        <w:rPr>
          <w:rFonts w:eastAsia="Calibri"/>
        </w:rPr>
        <w:t>μέσα από τ</w:t>
      </w:r>
      <w:r w:rsidR="00ED2EDA">
        <w:rPr>
          <w:rFonts w:eastAsia="Calibri"/>
        </w:rPr>
        <w:t xml:space="preserve">ο </w:t>
      </w:r>
      <w:r w:rsidR="00ED2EDA" w:rsidRPr="00ED2EDA">
        <w:rPr>
          <w:rFonts w:eastAsia="Calibri"/>
        </w:rPr>
        <w:t xml:space="preserve"> μονοπάτι της γλώσσας</w:t>
      </w:r>
      <w:r w:rsidR="00DF6156">
        <w:rPr>
          <w:rFonts w:eastAsia="Calibri"/>
        </w:rPr>
        <w:t xml:space="preserve">, που είναι </w:t>
      </w:r>
      <w:r w:rsidR="00ED2EDA" w:rsidRPr="00ED2EDA">
        <w:rPr>
          <w:rFonts w:eastAsia="Calibri"/>
        </w:rPr>
        <w:t xml:space="preserve">βασικό στοιχείο </w:t>
      </w:r>
      <w:r w:rsidR="00DF6156">
        <w:rPr>
          <w:rFonts w:eastAsia="Calibri"/>
        </w:rPr>
        <w:t xml:space="preserve">της </w:t>
      </w:r>
      <w:r w:rsidR="00ED2EDA" w:rsidRPr="00ED2EDA">
        <w:rPr>
          <w:rFonts w:eastAsia="Calibri"/>
        </w:rPr>
        <w:t>πολιτισμικής ταυτότητας</w:t>
      </w:r>
      <w:r w:rsidR="00043164">
        <w:rPr>
          <w:rFonts w:eastAsia="Calibri"/>
        </w:rPr>
        <w:t>,</w:t>
      </w:r>
      <w:r w:rsidR="00DF6156">
        <w:rPr>
          <w:rFonts w:eastAsia="Calibri"/>
        </w:rPr>
        <w:t xml:space="preserve"> αλλά και της ανταλλαγής και επικοινωνίας ανάμεσα σε διαφορετικές πολιτισμικές ομάδες. </w:t>
      </w:r>
      <w:r w:rsidR="00043164">
        <w:rPr>
          <w:rFonts w:eastAsia="Calibri"/>
        </w:rPr>
        <w:t xml:space="preserve">Επιπλέον, το σεμινάριο θα επικεντρωθεί  </w:t>
      </w:r>
      <w:r w:rsidR="00B323C5">
        <w:rPr>
          <w:rFonts w:eastAsia="Calibri"/>
        </w:rPr>
        <w:t>στις διαπολιτισμικές ικανότητες, που σύμφωνα με το Συμβούλιο της Ευρώπης, αποτελούν συστατικό στοιχείο της Εκπαίδευσης για τη Δημοκρατία.</w:t>
      </w:r>
    </w:p>
    <w:p w:rsidR="00CB2AD4" w:rsidRDefault="00B323C5" w:rsidP="00CB2AD4">
      <w:pPr>
        <w:spacing w:after="0"/>
        <w:ind w:left="-567" w:right="-902" w:firstLine="720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DF6156">
        <w:rPr>
          <w:rFonts w:eastAsia="Calibri"/>
        </w:rPr>
        <w:t>Ά</w:t>
      </w:r>
      <w:r w:rsidR="00ED2EDA">
        <w:rPr>
          <w:rFonts w:eastAsia="Calibri"/>
        </w:rPr>
        <w:t>ξονα</w:t>
      </w:r>
      <w:r w:rsidR="00DF6156">
        <w:rPr>
          <w:rFonts w:eastAsia="Calibri"/>
        </w:rPr>
        <w:t>ς</w:t>
      </w:r>
      <w:r w:rsidR="00ED2EDA">
        <w:rPr>
          <w:rFonts w:eastAsia="Calibri"/>
        </w:rPr>
        <w:t xml:space="preserve"> το βιβλίο για παιδιά «Αλφαβητάρι της ζωής», της Ελένης Σβορώνου, που παρέχεται δωρεάν σε εκπαιδευτικούς από το Δίκτυο για τα Δικαιώματα του Παιδιού</w:t>
      </w:r>
      <w:r w:rsidR="00DF6156">
        <w:rPr>
          <w:rFonts w:eastAsia="Calibri"/>
        </w:rPr>
        <w:t>. Το βιβλίο, το οποίο περιλαμβάνει σύντομα κείμενα σε 3 γλώσσες, ελληνικά, αραβικά και φαρσί, συνοδεύεται από ένα ψηφιακό έντυπο με προτάσεις δραστηριοτήτων.</w:t>
      </w:r>
      <w:bookmarkStart w:id="0" w:name="_GoBack"/>
      <w:bookmarkEnd w:id="0"/>
    </w:p>
    <w:p w:rsidR="00CB2AD4" w:rsidRPr="002C670C" w:rsidRDefault="00CB2AD4" w:rsidP="00CB2AD4">
      <w:pPr>
        <w:spacing w:after="0"/>
        <w:ind w:left="-567" w:right="-902" w:firstLine="720"/>
        <w:jc w:val="both"/>
        <w:rPr>
          <w:sz w:val="20"/>
        </w:rPr>
      </w:pPr>
      <w:r w:rsidRPr="002C670C">
        <w:t>Οι ενδιαφερόμενοι</w:t>
      </w:r>
      <w:r>
        <w:t>/ες</w:t>
      </w:r>
      <w:r w:rsidRPr="002C670C">
        <w:t xml:space="preserve"> εκπαιδευτικοί μπορούν να συμπληρώσουν τη</w:t>
      </w:r>
      <w:r>
        <w:t xml:space="preserve">ν ηλεκτρονική </w:t>
      </w:r>
      <w:r w:rsidRPr="002C670C">
        <w:t xml:space="preserve">φόρμα </w:t>
      </w:r>
      <w:r>
        <w:t xml:space="preserve">στον σύνδεσμο: </w:t>
      </w:r>
      <w:hyperlink r:id="rId8" w:history="1">
        <w:r w:rsidR="000F79F3" w:rsidRPr="00C9054A">
          <w:rPr>
            <w:rStyle w:val="-"/>
          </w:rPr>
          <w:t>https://forms.gle/9kZDxspvn91vqRR46</w:t>
        </w:r>
      </w:hyperlink>
      <w:r w:rsidR="000F79F3">
        <w:t xml:space="preserve"> </w:t>
      </w:r>
      <w:r w:rsidRPr="002C670C">
        <w:t xml:space="preserve">μέχρι την </w:t>
      </w:r>
      <w:r w:rsidRPr="002C670C">
        <w:rPr>
          <w:b/>
        </w:rPr>
        <w:t>Τετάρτη 31 Μαρτίου 2021.</w:t>
      </w:r>
      <w:r w:rsidRPr="00CB2AD4">
        <w:t xml:space="preserve"> </w:t>
      </w:r>
      <w:r>
        <w:t xml:space="preserve">Πίνακας με τα ονόματα των συμμετεχόντων/ουσών θα αναρτηθεί στην Ιστοσελίδα της Δ/νσης Α/θμιας Εκπαίδευσης Γ΄ Αθήνας την Πέμπτη 1 Απριλίου 2021. Οι συμμετέχοντες/ουσες θα λάβουν τον σύνδεσμο για τη σύνδεση στην πλατφόρμα </w:t>
      </w:r>
      <w:r>
        <w:rPr>
          <w:lang w:val="en-US"/>
        </w:rPr>
        <w:t xml:space="preserve">zoom </w:t>
      </w:r>
      <w:r w:rsidRPr="002C670C">
        <w:t xml:space="preserve">με μήνυμα  στο </w:t>
      </w:r>
      <w:r w:rsidRPr="002C670C">
        <w:rPr>
          <w:lang w:val="en-US"/>
        </w:rPr>
        <w:t>email</w:t>
      </w:r>
      <w:r w:rsidRPr="002C670C">
        <w:t xml:space="preserve"> που έχουν δηλώσει στη φόρμα συμμετοχής. </w:t>
      </w:r>
    </w:p>
    <w:p w:rsidR="00CB2AD4" w:rsidRPr="002C670C" w:rsidRDefault="00CB2AD4" w:rsidP="00CB2AD4">
      <w:pPr>
        <w:spacing w:after="0"/>
        <w:ind w:left="-567" w:right="-902" w:firstLine="720"/>
        <w:jc w:val="both"/>
      </w:pPr>
    </w:p>
    <w:tbl>
      <w:tblPr>
        <w:tblStyle w:val="-2"/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4961"/>
        <w:gridCol w:w="3402"/>
      </w:tblGrid>
      <w:tr w:rsidR="00CB2AD4" w:rsidRPr="008F6126" w:rsidTr="00CE2AC1">
        <w:trPr>
          <w:cnfStyle w:val="100000000000"/>
          <w:trHeight w:val="1408"/>
        </w:trPr>
        <w:tc>
          <w:tcPr>
            <w:cnfStyle w:val="001000000000"/>
            <w:tcW w:w="9781" w:type="dxa"/>
            <w:gridSpan w:val="3"/>
          </w:tcPr>
          <w:p w:rsidR="00CB2AD4" w:rsidRPr="00CB2AD4" w:rsidRDefault="00CB2AD4" w:rsidP="00CB2AD4">
            <w:pPr>
              <w:jc w:val="center"/>
              <w:rPr>
                <w:rFonts w:eastAsia="Times New Roman" w:cs="Calibri"/>
                <w:color w:val="26282A"/>
                <w:sz w:val="24"/>
                <w:szCs w:val="24"/>
                <w:lang w:eastAsia="el-GR"/>
              </w:rPr>
            </w:pPr>
            <w:r w:rsidRPr="00CB2AD4">
              <w:rPr>
                <w:rFonts w:eastAsia="Times New Roman" w:cs="Calibri"/>
                <w:color w:val="26282A"/>
                <w:sz w:val="24"/>
                <w:szCs w:val="24"/>
                <w:lang w:eastAsia="el-GR"/>
              </w:rPr>
              <w:lastRenderedPageBreak/>
              <w:t xml:space="preserve">ΣΕΜΙΝΑΡΙΟ ΜΕ ΘΕΜΑ: </w:t>
            </w:r>
          </w:p>
          <w:p w:rsidR="00CB2AD4" w:rsidRDefault="00CB2AD4" w:rsidP="00CB2AD4">
            <w:pPr>
              <w:jc w:val="center"/>
              <w:rPr>
                <w:rFonts w:eastAsia="Times New Roman" w:cs="Calibri"/>
                <w:b w:val="0"/>
                <w:color w:val="26282A"/>
                <w:sz w:val="24"/>
                <w:szCs w:val="24"/>
                <w:lang w:eastAsia="el-GR"/>
              </w:rPr>
            </w:pPr>
            <w:r w:rsidRPr="00043164">
              <w:rPr>
                <w:rFonts w:eastAsia="Times New Roman" w:cs="Calibri"/>
                <w:color w:val="26282A"/>
                <w:sz w:val="24"/>
                <w:szCs w:val="24"/>
                <w:lang w:eastAsia="el-GR"/>
              </w:rPr>
              <w:t xml:space="preserve">«Διαπολιτισμικός διάλογος με αφορμή έννοιες του περιβάλλοντος: μια πολιτιστική και περιβαλλοντική προσέγγιση στην τάξη, αξιοποιώντας το </w:t>
            </w:r>
            <w:r w:rsidR="00797279">
              <w:rPr>
                <w:rFonts w:eastAsia="Times New Roman" w:cs="Calibri"/>
                <w:color w:val="26282A"/>
                <w:sz w:val="24"/>
                <w:szCs w:val="24"/>
                <w:lang w:val="en-US" w:eastAsia="el-GR"/>
              </w:rPr>
              <w:t>“</w:t>
            </w:r>
            <w:r w:rsidRPr="00043164">
              <w:rPr>
                <w:rFonts w:eastAsia="Times New Roman" w:cs="Calibri"/>
                <w:i/>
                <w:color w:val="26282A"/>
                <w:sz w:val="24"/>
                <w:szCs w:val="24"/>
                <w:lang w:eastAsia="el-GR"/>
              </w:rPr>
              <w:t>Αλφαβητάρι της ζωής</w:t>
            </w:r>
            <w:r w:rsidR="00797279">
              <w:rPr>
                <w:rFonts w:eastAsia="Times New Roman" w:cs="Calibri"/>
                <w:i/>
                <w:color w:val="26282A"/>
                <w:sz w:val="24"/>
                <w:szCs w:val="24"/>
                <w:lang w:val="en-US" w:eastAsia="el-GR"/>
              </w:rPr>
              <w:t>”</w:t>
            </w:r>
            <w:r w:rsidRPr="00043164">
              <w:rPr>
                <w:rFonts w:eastAsia="Times New Roman" w:cs="Calibri"/>
                <w:color w:val="26282A"/>
                <w:sz w:val="24"/>
                <w:szCs w:val="24"/>
                <w:lang w:eastAsia="el-GR"/>
              </w:rPr>
              <w:t>»</w:t>
            </w:r>
            <w:r>
              <w:rPr>
                <w:rFonts w:eastAsia="Times New Roman" w:cs="Calibri"/>
                <w:b w:val="0"/>
                <w:color w:val="26282A"/>
                <w:sz w:val="24"/>
                <w:szCs w:val="24"/>
                <w:lang w:eastAsia="el-GR"/>
              </w:rPr>
              <w:t>,</w:t>
            </w:r>
          </w:p>
          <w:p w:rsidR="00CB2AD4" w:rsidRPr="00043164" w:rsidRDefault="00CB2AD4" w:rsidP="00CB2AD4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color w:val="26282A"/>
                <w:sz w:val="24"/>
                <w:szCs w:val="24"/>
                <w:lang w:eastAsia="el-GR"/>
              </w:rPr>
              <w:t>Διεύθυνση Α/θμιας Εκπαίδευσης Γ΄ Αθήνας (Περιβαλλοντική Εκπαίδευση και Πολιτιστικά Θέματα) –Δίκτυο για τα Δικαιώματα του Παιδιού</w:t>
            </w:r>
          </w:p>
          <w:p w:rsidR="00CB2AD4" w:rsidRDefault="00CB2AD4" w:rsidP="00CB2AD4">
            <w:pPr>
              <w:jc w:val="both"/>
              <w:rPr>
                <w:rFonts w:eastAsia="Times New Roman" w:cstheme="minorHAnsi"/>
                <w:color w:val="222222"/>
                <w:lang w:eastAsia="el-GR"/>
              </w:rPr>
            </w:pPr>
          </w:p>
        </w:tc>
      </w:tr>
      <w:tr w:rsidR="00CB2AD4" w:rsidRPr="008F6126" w:rsidTr="00CE2AC1">
        <w:trPr>
          <w:cnfStyle w:val="000000100000"/>
          <w:trHeight w:val="509"/>
        </w:trPr>
        <w:tc>
          <w:tcPr>
            <w:cnfStyle w:val="001000000000"/>
            <w:tcW w:w="978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B2AD4" w:rsidRDefault="00CB2AD4" w:rsidP="00CE2AC1">
            <w:pPr>
              <w:jc w:val="center"/>
              <w:rPr>
                <w:rFonts w:eastAsia="Times New Roman" w:cs="Calibri"/>
                <w:b w:val="0"/>
                <w:color w:val="26282A"/>
                <w:sz w:val="24"/>
                <w:szCs w:val="24"/>
                <w:lang w:eastAsia="el-GR"/>
              </w:rPr>
            </w:pPr>
            <w:r w:rsidRPr="00CB2AD4">
              <w:rPr>
                <w:rFonts w:eastAsia="Calibri"/>
                <w:spacing w:val="20"/>
                <w:sz w:val="28"/>
                <w:szCs w:val="28"/>
              </w:rPr>
              <w:t>ΠΡΟΓΡΑΜΜΑ</w:t>
            </w:r>
          </w:p>
        </w:tc>
      </w:tr>
      <w:tr w:rsidR="002C670C" w:rsidRPr="008F6126" w:rsidTr="00CE2AC1">
        <w:trPr>
          <w:trHeight w:val="1408"/>
        </w:trPr>
        <w:tc>
          <w:tcPr>
            <w:cnfStyle w:val="001000000000"/>
            <w:tcW w:w="1418" w:type="dxa"/>
          </w:tcPr>
          <w:p w:rsidR="002C670C" w:rsidRPr="008F6126" w:rsidRDefault="002C670C" w:rsidP="00695522">
            <w:pPr>
              <w:contextualSpacing/>
              <w:rPr>
                <w:rFonts w:eastAsia="Times New Roman" w:cstheme="minorHAnsi"/>
                <w:color w:val="222222"/>
                <w:lang w:eastAsia="el-GR"/>
              </w:rPr>
            </w:pPr>
            <w:r>
              <w:rPr>
                <w:rFonts w:eastAsia="Times New Roman" w:cstheme="minorHAnsi"/>
                <w:color w:val="222222"/>
                <w:lang w:eastAsia="el-GR"/>
              </w:rPr>
              <w:t>18:00-18:10</w:t>
            </w:r>
          </w:p>
        </w:tc>
        <w:tc>
          <w:tcPr>
            <w:tcW w:w="4961" w:type="dxa"/>
          </w:tcPr>
          <w:p w:rsidR="002C670C" w:rsidRPr="00D05DFD" w:rsidRDefault="002C670C" w:rsidP="00695522">
            <w:pPr>
              <w:contextualSpacing/>
              <w:cnfStyle w:val="000000000000"/>
              <w:rPr>
                <w:rFonts w:eastAsia="Times New Roman" w:cstheme="minorHAnsi"/>
                <w:i/>
                <w:color w:val="222222"/>
                <w:lang w:eastAsia="el-GR"/>
              </w:rPr>
            </w:pPr>
            <w:r w:rsidRPr="00D05DFD">
              <w:rPr>
                <w:rFonts w:eastAsia="Times New Roman" w:cstheme="minorHAnsi"/>
                <w:i/>
                <w:color w:val="222222"/>
                <w:lang w:eastAsia="el-GR"/>
              </w:rPr>
              <w:t>Χαιρετισμός – εισαγωγή</w:t>
            </w:r>
          </w:p>
          <w:p w:rsidR="002C670C" w:rsidRPr="00D05DFD" w:rsidRDefault="002C670C" w:rsidP="00695522">
            <w:pPr>
              <w:contextualSpacing/>
              <w:cnfStyle w:val="000000000000"/>
              <w:rPr>
                <w:rFonts w:eastAsia="Times New Roman" w:cstheme="minorHAnsi"/>
                <w:i/>
                <w:color w:val="222222"/>
                <w:lang w:eastAsia="el-GR"/>
              </w:rPr>
            </w:pPr>
          </w:p>
          <w:p w:rsidR="002C670C" w:rsidRPr="00D05DFD" w:rsidRDefault="002C670C" w:rsidP="00695522">
            <w:pPr>
              <w:contextualSpacing/>
              <w:cnfStyle w:val="000000000000"/>
              <w:rPr>
                <w:rFonts w:eastAsia="Times New Roman" w:cstheme="minorHAnsi"/>
                <w:i/>
                <w:color w:val="222222"/>
                <w:lang w:eastAsia="el-GR"/>
              </w:rPr>
            </w:pPr>
          </w:p>
          <w:p w:rsidR="002C670C" w:rsidRPr="008F6126" w:rsidRDefault="002C670C" w:rsidP="00695522">
            <w:pPr>
              <w:contextualSpacing/>
              <w:cnfStyle w:val="000000000000"/>
              <w:rPr>
                <w:rFonts w:eastAsia="Times New Roman" w:cstheme="minorHAnsi"/>
                <w:color w:val="222222"/>
                <w:lang w:eastAsia="el-GR"/>
              </w:rPr>
            </w:pPr>
          </w:p>
          <w:p w:rsidR="002C670C" w:rsidRPr="008F6126" w:rsidRDefault="002C670C" w:rsidP="00695522">
            <w:pPr>
              <w:contextualSpacing/>
              <w:cnfStyle w:val="000000000000"/>
              <w:rPr>
                <w:rFonts w:eastAsia="Times New Roman" w:cstheme="minorHAnsi"/>
                <w:color w:val="222222"/>
                <w:lang w:eastAsia="el-GR"/>
              </w:rPr>
            </w:pPr>
          </w:p>
          <w:p w:rsidR="002C670C" w:rsidRPr="008F6126" w:rsidRDefault="002C670C" w:rsidP="00695522">
            <w:pPr>
              <w:contextualSpacing/>
              <w:cnfStyle w:val="000000000000"/>
              <w:rPr>
                <w:rFonts w:eastAsia="Times New Roman" w:cstheme="minorHAnsi"/>
                <w:color w:val="222222"/>
                <w:lang w:eastAsia="el-GR"/>
              </w:rPr>
            </w:pPr>
          </w:p>
        </w:tc>
        <w:tc>
          <w:tcPr>
            <w:tcW w:w="3402" w:type="dxa"/>
          </w:tcPr>
          <w:p w:rsidR="00CB2AD4" w:rsidRPr="008F6126" w:rsidRDefault="00CB2AD4" w:rsidP="00CB2AD4">
            <w:pPr>
              <w:shd w:val="clear" w:color="auto" w:fill="FFFFFF"/>
              <w:contextualSpacing/>
              <w:cnfStyle w:val="000000000000"/>
              <w:rPr>
                <w:rFonts w:eastAsia="Times New Roman" w:cstheme="minorHAnsi"/>
                <w:color w:val="222222"/>
                <w:lang w:eastAsia="el-GR"/>
              </w:rPr>
            </w:pPr>
            <w:r>
              <w:rPr>
                <w:rFonts w:eastAsia="Times New Roman" w:cstheme="minorHAnsi"/>
                <w:color w:val="222222"/>
                <w:lang w:eastAsia="el-GR"/>
              </w:rPr>
              <w:t>Ελένη Νιάρχου</w:t>
            </w:r>
            <w:r w:rsidRPr="008F6126">
              <w:rPr>
                <w:rFonts w:eastAsia="Times New Roman" w:cstheme="minorHAnsi"/>
                <w:color w:val="222222"/>
                <w:lang w:eastAsia="el-GR"/>
              </w:rPr>
              <w:t xml:space="preserve">, </w:t>
            </w:r>
            <w:r w:rsidR="00797279">
              <w:rPr>
                <w:rFonts w:eastAsia="Times New Roman" w:cstheme="minorHAnsi"/>
                <w:color w:val="222222"/>
                <w:lang w:val="en-US" w:eastAsia="el-GR"/>
              </w:rPr>
              <w:t>Y</w:t>
            </w:r>
            <w:r w:rsidRPr="008F6126">
              <w:rPr>
                <w:rFonts w:eastAsia="Times New Roman" w:cstheme="minorHAnsi"/>
                <w:color w:val="222222"/>
                <w:lang w:eastAsia="el-GR"/>
              </w:rPr>
              <w:t>πεύθυνη Περιβαλλοντικής Εκπαίδευσης,</w:t>
            </w:r>
          </w:p>
          <w:p w:rsidR="002C670C" w:rsidRPr="008F6126" w:rsidRDefault="002C670C" w:rsidP="00797279">
            <w:pPr>
              <w:shd w:val="clear" w:color="auto" w:fill="FFFFFF"/>
              <w:contextualSpacing/>
              <w:cnfStyle w:val="000000000000"/>
              <w:rPr>
                <w:rFonts w:eastAsia="Times New Roman" w:cstheme="minorHAnsi"/>
                <w:color w:val="222222"/>
                <w:lang w:eastAsia="el-GR"/>
              </w:rPr>
            </w:pPr>
            <w:r>
              <w:rPr>
                <w:rFonts w:eastAsia="Times New Roman" w:cstheme="minorHAnsi"/>
                <w:color w:val="222222"/>
                <w:lang w:eastAsia="el-GR"/>
              </w:rPr>
              <w:t>Μαρία Μαγαλιού</w:t>
            </w:r>
            <w:r w:rsidRPr="008F6126">
              <w:rPr>
                <w:rFonts w:eastAsia="Times New Roman" w:cstheme="minorHAnsi"/>
                <w:color w:val="222222"/>
                <w:lang w:eastAsia="el-GR"/>
              </w:rPr>
              <w:t xml:space="preserve">, </w:t>
            </w:r>
            <w:r w:rsidR="00797279">
              <w:rPr>
                <w:rFonts w:eastAsia="Times New Roman" w:cstheme="minorHAnsi"/>
                <w:color w:val="222222"/>
                <w:lang w:val="en-US" w:eastAsia="el-GR"/>
              </w:rPr>
              <w:t>Y</w:t>
            </w:r>
            <w:r w:rsidRPr="008F6126">
              <w:rPr>
                <w:rFonts w:eastAsia="Times New Roman" w:cstheme="minorHAnsi"/>
                <w:color w:val="222222"/>
                <w:lang w:eastAsia="el-GR"/>
              </w:rPr>
              <w:t xml:space="preserve">πεύθυνη Πολιτιστικών Θεμάτων, Διεύθυνση Π.Ε. </w:t>
            </w:r>
            <w:r>
              <w:rPr>
                <w:rFonts w:eastAsia="Times New Roman" w:cstheme="minorHAnsi"/>
                <w:color w:val="222222"/>
                <w:lang w:eastAsia="el-GR"/>
              </w:rPr>
              <w:t>Γ</w:t>
            </w:r>
            <w:r w:rsidRPr="008F6126">
              <w:rPr>
                <w:rFonts w:eastAsia="Times New Roman" w:cstheme="minorHAnsi"/>
                <w:color w:val="222222"/>
                <w:lang w:eastAsia="el-GR"/>
              </w:rPr>
              <w:t>΄ Αθήνας</w:t>
            </w:r>
          </w:p>
        </w:tc>
      </w:tr>
      <w:tr w:rsidR="002C670C" w:rsidRPr="008F6126" w:rsidTr="00CE2AC1">
        <w:trPr>
          <w:cnfStyle w:val="000000100000"/>
        </w:trPr>
        <w:tc>
          <w:tcPr>
            <w:cnfStyle w:val="00100000000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C670C" w:rsidRPr="008F6126" w:rsidRDefault="002C670C" w:rsidP="00695522">
            <w:pPr>
              <w:rPr>
                <w:rFonts w:eastAsia="Times New Roman" w:cstheme="minorHAnsi"/>
                <w:color w:val="222222"/>
                <w:lang w:eastAsia="el-GR"/>
              </w:rPr>
            </w:pPr>
            <w:r>
              <w:rPr>
                <w:rFonts w:eastAsia="Times New Roman" w:cstheme="minorHAnsi"/>
                <w:color w:val="222222"/>
                <w:lang w:eastAsia="el-GR"/>
              </w:rPr>
              <w:t>18:10-18:20</w:t>
            </w:r>
          </w:p>
        </w:tc>
        <w:tc>
          <w:tcPr>
            <w:tcW w:w="4961" w:type="dxa"/>
            <w:tcBorders>
              <w:top w:val="none" w:sz="0" w:space="0" w:color="auto"/>
              <w:bottom w:val="none" w:sz="0" w:space="0" w:color="auto"/>
            </w:tcBorders>
          </w:tcPr>
          <w:p w:rsidR="002C670C" w:rsidRPr="00CB2AD4" w:rsidRDefault="00CB2AD4" w:rsidP="00CB2AD4">
            <w:pPr>
              <w:cnfStyle w:val="000000100000"/>
              <w:rPr>
                <w:rFonts w:eastAsia="Times New Roman" w:cstheme="minorHAnsi"/>
                <w:i/>
                <w:color w:val="222222"/>
                <w:lang w:eastAsia="el-GR"/>
              </w:rPr>
            </w:pPr>
            <w:r w:rsidRPr="00CB2AD4">
              <w:rPr>
                <w:rFonts w:eastAsia="Times New Roman" w:cstheme="minorHAnsi"/>
                <w:i/>
                <w:color w:val="222222"/>
                <w:lang w:eastAsia="el-GR"/>
              </w:rPr>
              <w:t>«</w:t>
            </w:r>
            <w:r w:rsidR="002C670C" w:rsidRPr="00CB2AD4">
              <w:rPr>
                <w:rFonts w:eastAsia="Times New Roman" w:cstheme="minorHAnsi"/>
                <w:i/>
                <w:color w:val="222222"/>
                <w:lang w:eastAsia="el-GR"/>
              </w:rPr>
              <w:t>Το Δίκτυο για τα Δικαιώματα του Παιδιού και τα προγράμματά του. Η  υποστήριξη παιδιών σε πολύγλωσσα περιβάλλοντα: η πλανόδια βιβλιοθήκη, η δανειστική πολύγλωσση βιβλιοθήκη, οι εκδόσεις</w:t>
            </w:r>
            <w:r w:rsidRPr="00CB2AD4">
              <w:rPr>
                <w:rFonts w:eastAsia="Times New Roman" w:cstheme="minorHAnsi"/>
                <w:i/>
                <w:color w:val="222222"/>
                <w:lang w:eastAsia="el-GR"/>
              </w:rPr>
              <w:t>»</w:t>
            </w:r>
            <w:r w:rsidR="002C670C" w:rsidRPr="00CB2AD4">
              <w:rPr>
                <w:rFonts w:eastAsia="Times New Roman" w:cstheme="minorHAnsi"/>
                <w:i/>
                <w:color w:val="222222"/>
                <w:lang w:eastAsia="el-GR"/>
              </w:rPr>
              <w:t xml:space="preserve"> 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C670C" w:rsidRPr="008F6126" w:rsidRDefault="002C670C" w:rsidP="00695522">
            <w:pPr>
              <w:shd w:val="clear" w:color="auto" w:fill="FFFFFF"/>
              <w:contextualSpacing/>
              <w:cnfStyle w:val="000000100000"/>
              <w:rPr>
                <w:rFonts w:eastAsia="Times New Roman" w:cstheme="minorHAnsi"/>
                <w:color w:val="222222"/>
                <w:lang w:eastAsia="el-GR"/>
              </w:rPr>
            </w:pPr>
            <w:r w:rsidRPr="008F6126">
              <w:rPr>
                <w:rFonts w:eastAsia="Times New Roman" w:cstheme="minorHAnsi"/>
                <w:color w:val="222222"/>
                <w:lang w:eastAsia="el-GR"/>
              </w:rPr>
              <w:t>Πάνος Χριστοδούλου, Διευθυντής του Δικτύου για τα Δικαιώματα του Παιδιού</w:t>
            </w:r>
          </w:p>
          <w:p w:rsidR="002C670C" w:rsidRPr="008F6126" w:rsidRDefault="002C670C" w:rsidP="00695522">
            <w:pPr>
              <w:contextualSpacing/>
              <w:cnfStyle w:val="000000100000"/>
              <w:rPr>
                <w:rFonts w:eastAsia="Times New Roman" w:cstheme="minorHAnsi"/>
                <w:color w:val="222222"/>
                <w:lang w:eastAsia="el-GR"/>
              </w:rPr>
            </w:pPr>
          </w:p>
        </w:tc>
      </w:tr>
      <w:tr w:rsidR="002C670C" w:rsidRPr="008F6126" w:rsidTr="00CE2AC1">
        <w:tc>
          <w:tcPr>
            <w:cnfStyle w:val="001000000000"/>
            <w:tcW w:w="1418" w:type="dxa"/>
          </w:tcPr>
          <w:p w:rsidR="002C670C" w:rsidRPr="008F6126" w:rsidRDefault="002C670C" w:rsidP="00695522">
            <w:pPr>
              <w:rPr>
                <w:rFonts w:eastAsia="Times New Roman" w:cstheme="minorHAnsi"/>
                <w:color w:val="222222"/>
                <w:lang w:eastAsia="el-GR"/>
              </w:rPr>
            </w:pPr>
            <w:r>
              <w:rPr>
                <w:rFonts w:eastAsia="Times New Roman" w:cstheme="minorHAnsi"/>
                <w:color w:val="222222"/>
                <w:lang w:eastAsia="el-GR"/>
              </w:rPr>
              <w:t>18:20-18:30</w:t>
            </w:r>
          </w:p>
        </w:tc>
        <w:tc>
          <w:tcPr>
            <w:tcW w:w="4961" w:type="dxa"/>
          </w:tcPr>
          <w:p w:rsidR="002C670C" w:rsidRPr="00CB2AD4" w:rsidRDefault="00CB2AD4" w:rsidP="00695522">
            <w:pPr>
              <w:cnfStyle w:val="000000000000"/>
              <w:rPr>
                <w:rFonts w:eastAsia="Times New Roman" w:cstheme="minorHAnsi"/>
                <w:i/>
                <w:color w:val="222222"/>
                <w:lang w:eastAsia="el-GR"/>
              </w:rPr>
            </w:pPr>
            <w:r w:rsidRPr="00CB2AD4">
              <w:rPr>
                <w:rFonts w:eastAsia="Times New Roman" w:cstheme="minorHAnsi"/>
                <w:i/>
                <w:color w:val="222222"/>
                <w:lang w:eastAsia="el-GR"/>
              </w:rPr>
              <w:t>«</w:t>
            </w:r>
            <w:r w:rsidR="002C670C" w:rsidRPr="00CB2AD4">
              <w:rPr>
                <w:rFonts w:eastAsia="Times New Roman" w:cstheme="minorHAnsi"/>
                <w:i/>
                <w:color w:val="222222"/>
                <w:lang w:eastAsia="el-GR"/>
              </w:rPr>
              <w:t>Τα πολύγλωσσα βιβλία στην τάξη</w:t>
            </w:r>
            <w:r w:rsidRPr="00CB2AD4">
              <w:rPr>
                <w:rFonts w:eastAsia="Times New Roman" w:cstheme="minorHAnsi"/>
                <w:i/>
                <w:color w:val="222222"/>
                <w:lang w:eastAsia="el-GR"/>
              </w:rPr>
              <w:t>»</w:t>
            </w:r>
          </w:p>
        </w:tc>
        <w:tc>
          <w:tcPr>
            <w:tcW w:w="3402" w:type="dxa"/>
          </w:tcPr>
          <w:p w:rsidR="002C670C" w:rsidRPr="008F6126" w:rsidRDefault="002C670C" w:rsidP="00797279">
            <w:pPr>
              <w:shd w:val="clear" w:color="auto" w:fill="FFFFFF"/>
              <w:cnfStyle w:val="000000000000"/>
              <w:rPr>
                <w:rFonts w:eastAsia="Times New Roman" w:cstheme="minorHAnsi"/>
                <w:color w:val="222222"/>
                <w:lang w:eastAsia="el-GR"/>
              </w:rPr>
            </w:pPr>
            <w:r w:rsidRPr="008F6126">
              <w:rPr>
                <w:rFonts w:eastAsia="Times New Roman" w:cstheme="minorHAnsi"/>
                <w:color w:val="222222"/>
                <w:lang w:eastAsia="el-GR"/>
              </w:rPr>
              <w:t xml:space="preserve">Καλλιόπη Κύρδη, </w:t>
            </w:r>
            <w:r w:rsidR="00797279">
              <w:rPr>
                <w:rFonts w:eastAsia="Times New Roman" w:cstheme="minorHAnsi"/>
                <w:color w:val="222222"/>
                <w:lang w:eastAsia="el-GR"/>
              </w:rPr>
              <w:t>Υ</w:t>
            </w:r>
            <w:r w:rsidRPr="008F6126">
              <w:rPr>
                <w:rFonts w:eastAsia="Times New Roman" w:cstheme="minorHAnsi"/>
                <w:color w:val="222222"/>
                <w:lang w:eastAsia="el-GR"/>
              </w:rPr>
              <w:t>πεύθυνη Πολιτιστικών Θεμάτων, Διεύθυνση Π.Ε. Α΄ Αθήνας</w:t>
            </w:r>
          </w:p>
        </w:tc>
      </w:tr>
      <w:tr w:rsidR="002C670C" w:rsidRPr="008F6126" w:rsidTr="00CE2AC1">
        <w:trPr>
          <w:cnfStyle w:val="000000100000"/>
          <w:trHeight w:val="554"/>
        </w:trPr>
        <w:tc>
          <w:tcPr>
            <w:cnfStyle w:val="00100000000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C670C" w:rsidRPr="008F6126" w:rsidRDefault="002C670C" w:rsidP="00695522">
            <w:pPr>
              <w:rPr>
                <w:rFonts w:eastAsia="Times New Roman" w:cstheme="minorHAnsi"/>
                <w:color w:val="222222"/>
                <w:lang w:eastAsia="el-GR"/>
              </w:rPr>
            </w:pPr>
            <w:r>
              <w:rPr>
                <w:rFonts w:eastAsia="Times New Roman" w:cstheme="minorHAnsi"/>
                <w:color w:val="222222"/>
                <w:lang w:eastAsia="el-GR"/>
              </w:rPr>
              <w:t>18:30-18:45</w:t>
            </w:r>
          </w:p>
        </w:tc>
        <w:tc>
          <w:tcPr>
            <w:tcW w:w="4961" w:type="dxa"/>
            <w:tcBorders>
              <w:top w:val="none" w:sz="0" w:space="0" w:color="auto"/>
              <w:bottom w:val="none" w:sz="0" w:space="0" w:color="auto"/>
            </w:tcBorders>
          </w:tcPr>
          <w:p w:rsidR="002C670C" w:rsidRPr="00CB2AD4" w:rsidRDefault="00CB2AD4" w:rsidP="00695522">
            <w:pPr>
              <w:cnfStyle w:val="000000100000"/>
              <w:rPr>
                <w:rFonts w:eastAsia="Times New Roman" w:cstheme="minorHAnsi"/>
                <w:i/>
                <w:color w:val="222222"/>
                <w:lang w:eastAsia="el-GR"/>
              </w:rPr>
            </w:pPr>
            <w:r w:rsidRPr="00CB2AD4">
              <w:rPr>
                <w:rFonts w:eastAsia="Times New Roman" w:cstheme="minorHAnsi"/>
                <w:i/>
                <w:color w:val="222222"/>
                <w:lang w:eastAsia="el-GR"/>
              </w:rPr>
              <w:t>«</w:t>
            </w:r>
            <w:r w:rsidR="002C670C" w:rsidRPr="00CB2AD4">
              <w:rPr>
                <w:rFonts w:eastAsia="Times New Roman" w:cstheme="minorHAnsi"/>
                <w:i/>
                <w:color w:val="222222"/>
                <w:lang w:eastAsia="el-GR"/>
              </w:rPr>
              <w:t>Το Αλφαβητάρι της ζωής</w:t>
            </w:r>
            <w:r w:rsidRPr="00CB2AD4">
              <w:rPr>
                <w:rFonts w:eastAsia="Times New Roman" w:cstheme="minorHAnsi"/>
                <w:i/>
                <w:color w:val="222222"/>
                <w:lang w:eastAsia="el-GR"/>
              </w:rPr>
              <w:t>»</w:t>
            </w:r>
          </w:p>
          <w:p w:rsidR="002C670C" w:rsidRPr="00CB2AD4" w:rsidRDefault="002C670C" w:rsidP="00695522">
            <w:pPr>
              <w:cnfStyle w:val="000000100000"/>
              <w:rPr>
                <w:rFonts w:eastAsia="Times New Roman" w:cstheme="minorHAnsi"/>
                <w:i/>
                <w:color w:val="222222"/>
                <w:lang w:eastAsia="el-GR"/>
              </w:rPr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C670C" w:rsidRPr="008F6126" w:rsidRDefault="002C670C" w:rsidP="002F7D97">
            <w:pPr>
              <w:cnfStyle w:val="000000100000"/>
              <w:rPr>
                <w:rFonts w:eastAsia="Times New Roman" w:cstheme="minorHAnsi"/>
                <w:color w:val="222222"/>
                <w:lang w:eastAsia="el-GR"/>
              </w:rPr>
            </w:pPr>
            <w:r w:rsidRPr="008F6126">
              <w:rPr>
                <w:rFonts w:eastAsia="Times New Roman" w:cstheme="minorHAnsi"/>
                <w:color w:val="222222"/>
                <w:lang w:eastAsia="el-GR"/>
              </w:rPr>
              <w:t xml:space="preserve">Ελένη Σβορώνου, </w:t>
            </w:r>
            <w:r w:rsidR="002F7D97">
              <w:rPr>
                <w:rFonts w:eastAsia="Times New Roman" w:cstheme="minorHAnsi"/>
                <w:color w:val="222222"/>
                <w:lang w:eastAsia="el-GR"/>
              </w:rPr>
              <w:t>Υ</w:t>
            </w:r>
            <w:r w:rsidRPr="008F6126">
              <w:rPr>
                <w:rFonts w:cstheme="minorHAnsi"/>
                <w:color w:val="222222"/>
                <w:shd w:val="clear" w:color="auto" w:fill="FFFFFF"/>
              </w:rPr>
              <w:t>πεύθυνη Περιβαλλοντικής Εκπαίδευσης WWF Ελλάς, συγγραφέας παιδικής λογοτεχνίας</w:t>
            </w:r>
          </w:p>
        </w:tc>
      </w:tr>
      <w:tr w:rsidR="002C670C" w:rsidRPr="008F6126" w:rsidTr="00CE2AC1">
        <w:tc>
          <w:tcPr>
            <w:cnfStyle w:val="001000000000"/>
            <w:tcW w:w="1418" w:type="dxa"/>
          </w:tcPr>
          <w:p w:rsidR="002C670C" w:rsidRPr="008F6126" w:rsidRDefault="002C670C" w:rsidP="000F79F3">
            <w:pPr>
              <w:shd w:val="clear" w:color="auto" w:fill="FFFFFF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18:45-18:55</w:t>
            </w:r>
          </w:p>
        </w:tc>
        <w:tc>
          <w:tcPr>
            <w:tcW w:w="4961" w:type="dxa"/>
          </w:tcPr>
          <w:p w:rsidR="002C670C" w:rsidRPr="008F6126" w:rsidRDefault="00CB2AD4" w:rsidP="00695522">
            <w:pPr>
              <w:shd w:val="clear" w:color="auto" w:fill="FFFFFF"/>
              <w:cnfStyle w:val="000000000000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«</w:t>
            </w:r>
            <w:r w:rsidR="002C670C" w:rsidRPr="00CB2AD4">
              <w:rPr>
                <w:rFonts w:eastAsia="Times New Roman" w:cstheme="minorHAnsi"/>
                <w:i/>
                <w:color w:val="000000"/>
                <w:lang w:eastAsia="el-GR"/>
              </w:rPr>
              <w:t>Αλφαβητάρι της ζωής, ένα ταξίδι με οδηγό την γλώσσα</w:t>
            </w:r>
            <w:r w:rsidRPr="00CB2AD4">
              <w:rPr>
                <w:rFonts w:eastAsia="Times New Roman" w:cstheme="minorHAnsi"/>
                <w:i/>
                <w:color w:val="000000"/>
                <w:lang w:eastAsia="el-GR"/>
              </w:rPr>
              <w:t>»</w:t>
            </w:r>
          </w:p>
        </w:tc>
        <w:tc>
          <w:tcPr>
            <w:tcW w:w="3402" w:type="dxa"/>
          </w:tcPr>
          <w:p w:rsidR="002C670C" w:rsidRPr="008F6126" w:rsidRDefault="002C670C" w:rsidP="00695522">
            <w:pPr>
              <w:cnfStyle w:val="000000000000"/>
              <w:rPr>
                <w:rFonts w:eastAsia="Times New Roman" w:cstheme="minorHAnsi"/>
                <w:color w:val="222222"/>
                <w:lang w:eastAsia="el-GR"/>
              </w:rPr>
            </w:pPr>
            <w:r w:rsidRPr="008F6126">
              <w:rPr>
                <w:rFonts w:eastAsia="Times New Roman" w:cstheme="minorHAnsi"/>
                <w:color w:val="000000"/>
                <w:lang w:eastAsia="el-GR"/>
              </w:rPr>
              <w:t>Χισάμ Ομάρ, διαπολιτισμικός μεσολαβητής, Δίκτυο για τα Δικαιώματα του Παιδιού</w:t>
            </w:r>
          </w:p>
        </w:tc>
      </w:tr>
      <w:tr w:rsidR="002C670C" w:rsidRPr="008F6126" w:rsidTr="00CE2AC1">
        <w:trPr>
          <w:cnfStyle w:val="000000100000"/>
        </w:trPr>
        <w:tc>
          <w:tcPr>
            <w:cnfStyle w:val="00100000000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C670C" w:rsidRPr="008F6126" w:rsidRDefault="002C670C" w:rsidP="00695522">
            <w:pPr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18:55-19:10</w:t>
            </w:r>
          </w:p>
        </w:tc>
        <w:tc>
          <w:tcPr>
            <w:tcW w:w="4961" w:type="dxa"/>
            <w:tcBorders>
              <w:top w:val="none" w:sz="0" w:space="0" w:color="auto"/>
              <w:bottom w:val="none" w:sz="0" w:space="0" w:color="auto"/>
            </w:tcBorders>
          </w:tcPr>
          <w:p w:rsidR="002C670C" w:rsidRPr="00CB2AD4" w:rsidRDefault="00CB2AD4" w:rsidP="00695522">
            <w:pPr>
              <w:cnfStyle w:val="000000100000"/>
              <w:rPr>
                <w:rFonts w:eastAsia="Times New Roman" w:cstheme="minorHAnsi"/>
                <w:i/>
                <w:color w:val="222222"/>
                <w:lang w:eastAsia="el-GR"/>
              </w:rPr>
            </w:pPr>
            <w:r w:rsidRPr="00CB2AD4">
              <w:rPr>
                <w:rFonts w:cstheme="minorHAnsi"/>
                <w:i/>
                <w:color w:val="222222"/>
                <w:shd w:val="clear" w:color="auto" w:fill="FFFFFF"/>
              </w:rPr>
              <w:t>«</w:t>
            </w:r>
            <w:r w:rsidR="002C670C" w:rsidRPr="00CB2AD4">
              <w:rPr>
                <w:rFonts w:cstheme="minorHAnsi"/>
                <w:i/>
                <w:color w:val="222222"/>
                <w:shd w:val="clear" w:color="auto" w:fill="FFFFFF"/>
              </w:rPr>
              <w:t>Διαπολιτισμικές ικανότητες στο πλαίσιο του δημοκρατικού σχολείου</w:t>
            </w:r>
            <w:r w:rsidRPr="00CB2AD4">
              <w:rPr>
                <w:rFonts w:cstheme="minorHAnsi"/>
                <w:i/>
                <w:color w:val="222222"/>
                <w:shd w:val="clear" w:color="auto" w:fill="FFFFFF"/>
              </w:rPr>
              <w:t>»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C670C" w:rsidRPr="008F6126" w:rsidRDefault="002C670C" w:rsidP="00695522">
            <w:pPr>
              <w:cnfStyle w:val="000000100000"/>
              <w:rPr>
                <w:rFonts w:eastAsia="Times New Roman" w:cstheme="minorHAnsi"/>
                <w:color w:val="222222"/>
                <w:lang w:eastAsia="el-GR"/>
              </w:rPr>
            </w:pPr>
            <w:r w:rsidRPr="008F6126">
              <w:rPr>
                <w:rFonts w:eastAsia="Times New Roman" w:cstheme="minorHAnsi"/>
                <w:color w:val="222222"/>
                <w:lang w:eastAsia="el-GR"/>
              </w:rPr>
              <w:t>Γκέλη Αρώνη, επιμορφώτρια ενηλίκων, Ειδική Γραμματεία για την Προστασία Ασυνόδευτων Ανηλίκων</w:t>
            </w:r>
          </w:p>
          <w:p w:rsidR="002C670C" w:rsidRPr="008F6126" w:rsidRDefault="002C670C" w:rsidP="00695522">
            <w:pPr>
              <w:cnfStyle w:val="000000100000"/>
              <w:rPr>
                <w:rFonts w:eastAsia="Times New Roman" w:cstheme="minorHAnsi"/>
                <w:color w:val="222222"/>
                <w:lang w:eastAsia="el-GR"/>
              </w:rPr>
            </w:pPr>
            <w:r w:rsidRPr="008F6126">
              <w:rPr>
                <w:rFonts w:eastAsia="Times New Roman" w:cstheme="minorHAnsi"/>
                <w:color w:val="222222"/>
                <w:lang w:eastAsia="el-GR"/>
              </w:rPr>
              <w:t>Υπουργείο Μετανάστευσης και Ασύλου</w:t>
            </w:r>
          </w:p>
        </w:tc>
      </w:tr>
      <w:tr w:rsidR="002C670C" w:rsidRPr="008F6126" w:rsidTr="00CE2AC1">
        <w:trPr>
          <w:trHeight w:val="2051"/>
        </w:trPr>
        <w:tc>
          <w:tcPr>
            <w:cnfStyle w:val="001000000000"/>
            <w:tcW w:w="1418" w:type="dxa"/>
          </w:tcPr>
          <w:p w:rsidR="002C670C" w:rsidRPr="008F6126" w:rsidRDefault="002C670C" w:rsidP="00695522">
            <w:pPr>
              <w:shd w:val="clear" w:color="auto" w:fill="FFFFFF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19:10-20:00</w:t>
            </w:r>
          </w:p>
        </w:tc>
        <w:tc>
          <w:tcPr>
            <w:tcW w:w="4961" w:type="dxa"/>
          </w:tcPr>
          <w:p w:rsidR="002C670C" w:rsidRPr="00CB2AD4" w:rsidRDefault="00CB2AD4" w:rsidP="00695522">
            <w:pPr>
              <w:shd w:val="clear" w:color="auto" w:fill="FFFFFF"/>
              <w:cnfStyle w:val="000000000000"/>
              <w:rPr>
                <w:rFonts w:eastAsia="Times New Roman" w:cstheme="minorHAnsi"/>
                <w:i/>
                <w:color w:val="222222"/>
                <w:lang w:eastAsia="el-GR"/>
              </w:rPr>
            </w:pPr>
            <w:r w:rsidRPr="00CB2AD4">
              <w:rPr>
                <w:rFonts w:eastAsia="Times New Roman" w:cstheme="minorHAnsi"/>
                <w:i/>
                <w:color w:val="000000"/>
                <w:lang w:eastAsia="el-GR"/>
              </w:rPr>
              <w:t>«</w:t>
            </w:r>
            <w:r w:rsidR="002C670C" w:rsidRPr="00CB2AD4">
              <w:rPr>
                <w:rFonts w:eastAsia="Times New Roman" w:cstheme="minorHAnsi"/>
                <w:i/>
                <w:color w:val="000000"/>
                <w:lang w:eastAsia="el-GR"/>
              </w:rPr>
              <w:t>Εξερευνούμε τη φύση μέσα από τα μονοπάτια της γλώσσας</w:t>
            </w:r>
            <w:r w:rsidRPr="00CB2AD4">
              <w:rPr>
                <w:rFonts w:eastAsia="Times New Roman" w:cstheme="minorHAnsi"/>
                <w:i/>
                <w:color w:val="000000"/>
                <w:lang w:eastAsia="el-GR"/>
              </w:rPr>
              <w:t>»</w:t>
            </w:r>
          </w:p>
          <w:p w:rsidR="002C670C" w:rsidRPr="00CB2AD4" w:rsidRDefault="002C670C" w:rsidP="00695522">
            <w:pPr>
              <w:shd w:val="clear" w:color="auto" w:fill="FFFFFF"/>
              <w:cnfStyle w:val="000000000000"/>
              <w:rPr>
                <w:rFonts w:eastAsia="Times New Roman" w:cstheme="minorHAnsi"/>
                <w:i/>
                <w:color w:val="222222"/>
                <w:lang w:eastAsia="el-GR"/>
              </w:rPr>
            </w:pPr>
            <w:r w:rsidRPr="00CB2AD4">
              <w:rPr>
                <w:rFonts w:eastAsia="Times New Roman" w:cstheme="minorHAnsi"/>
                <w:i/>
                <w:color w:val="222222"/>
                <w:lang w:eastAsia="el-GR"/>
              </w:rPr>
              <w:t>Α] Θεωρητικό πλαίσιο και εμπειρίες από την εφαρμογή</w:t>
            </w:r>
          </w:p>
          <w:p w:rsidR="002C670C" w:rsidRPr="008F6126" w:rsidRDefault="002C670C" w:rsidP="00695522">
            <w:pPr>
              <w:shd w:val="clear" w:color="auto" w:fill="FFFFFF"/>
              <w:cnfStyle w:val="000000000000"/>
              <w:rPr>
                <w:rFonts w:eastAsia="Times New Roman" w:cstheme="minorHAnsi"/>
                <w:color w:val="222222"/>
                <w:lang w:eastAsia="el-GR"/>
              </w:rPr>
            </w:pPr>
            <w:r w:rsidRPr="00CB2AD4">
              <w:rPr>
                <w:rFonts w:eastAsia="Times New Roman" w:cstheme="minorHAnsi"/>
                <w:i/>
                <w:color w:val="222222"/>
                <w:lang w:eastAsia="el-GR"/>
              </w:rPr>
              <w:t xml:space="preserve"> Β] Έντυπο με προτάσεις για δραστηριότητες. Παραδείγματα και εφαρμογές (σε διάδραση με τους συμμετέχοντες)</w:t>
            </w:r>
          </w:p>
        </w:tc>
        <w:tc>
          <w:tcPr>
            <w:tcW w:w="3402" w:type="dxa"/>
          </w:tcPr>
          <w:p w:rsidR="002C670C" w:rsidRPr="008F6126" w:rsidRDefault="002C670C" w:rsidP="00695522">
            <w:pPr>
              <w:cnfStyle w:val="000000000000"/>
              <w:rPr>
                <w:rFonts w:eastAsia="Times New Roman" w:cstheme="minorHAnsi"/>
                <w:color w:val="222222"/>
                <w:lang w:eastAsia="el-GR"/>
              </w:rPr>
            </w:pPr>
            <w:r w:rsidRPr="008F6126">
              <w:rPr>
                <w:rFonts w:eastAsia="Times New Roman" w:cstheme="minorHAnsi"/>
                <w:color w:val="222222"/>
                <w:lang w:eastAsia="el-GR"/>
              </w:rPr>
              <w:t>Κούλα Πανάγου, εκπαιδευτικός, Δίκτυο για τα Δικαιώματα του Παιδιού</w:t>
            </w:r>
          </w:p>
          <w:p w:rsidR="002C670C" w:rsidRPr="008F6126" w:rsidRDefault="002C670C" w:rsidP="00695522">
            <w:pPr>
              <w:cnfStyle w:val="000000000000"/>
              <w:rPr>
                <w:rFonts w:eastAsia="Times New Roman" w:cstheme="minorHAnsi"/>
                <w:color w:val="222222"/>
                <w:lang w:eastAsia="el-GR"/>
              </w:rPr>
            </w:pPr>
            <w:r w:rsidRPr="008F6126">
              <w:rPr>
                <w:rFonts w:eastAsia="Times New Roman" w:cstheme="minorHAnsi"/>
                <w:color w:val="222222"/>
                <w:lang w:eastAsia="el-GR"/>
              </w:rPr>
              <w:t>Κατερίνα Σταυροπούλου, εκπαιδευτικός, Δίκτυο για τα Δικαιώματα του Παιδιού</w:t>
            </w:r>
          </w:p>
        </w:tc>
      </w:tr>
      <w:tr w:rsidR="002C670C" w:rsidRPr="008F6126" w:rsidTr="00CE2AC1">
        <w:trPr>
          <w:cnfStyle w:val="000000100000"/>
        </w:trPr>
        <w:tc>
          <w:tcPr>
            <w:cnfStyle w:val="00100000000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C670C" w:rsidRPr="00875E50" w:rsidRDefault="002C670C" w:rsidP="00695522">
            <w:pPr>
              <w:shd w:val="clear" w:color="auto" w:fill="FFFFFF"/>
              <w:rPr>
                <w:rFonts w:eastAsia="Times New Roman" w:cstheme="minorHAnsi"/>
                <w:color w:val="222222"/>
                <w:lang w:eastAsia="el-GR"/>
              </w:rPr>
            </w:pPr>
            <w:r>
              <w:rPr>
                <w:rFonts w:eastAsia="Times New Roman" w:cstheme="minorHAnsi"/>
                <w:color w:val="222222"/>
                <w:lang w:eastAsia="el-GR"/>
              </w:rPr>
              <w:t>20:00-20:30</w:t>
            </w:r>
          </w:p>
        </w:tc>
        <w:tc>
          <w:tcPr>
            <w:tcW w:w="4961" w:type="dxa"/>
            <w:tcBorders>
              <w:top w:val="none" w:sz="0" w:space="0" w:color="auto"/>
              <w:bottom w:val="none" w:sz="0" w:space="0" w:color="auto"/>
            </w:tcBorders>
          </w:tcPr>
          <w:p w:rsidR="00CB2AD4" w:rsidRPr="008F6126" w:rsidRDefault="002C670C" w:rsidP="000F79F3">
            <w:pPr>
              <w:shd w:val="clear" w:color="auto" w:fill="FFFFFF"/>
              <w:cnfStyle w:val="000000100000"/>
              <w:rPr>
                <w:rFonts w:eastAsia="Times New Roman" w:cstheme="minorHAnsi"/>
                <w:color w:val="222222"/>
                <w:lang w:eastAsia="el-GR"/>
              </w:rPr>
            </w:pPr>
            <w:r w:rsidRPr="008F6126">
              <w:rPr>
                <w:rFonts w:eastAsia="Times New Roman" w:cstheme="minorHAnsi"/>
                <w:color w:val="222222"/>
                <w:lang w:eastAsia="el-GR"/>
              </w:rPr>
              <w:t>Ερωτήσεις, συζήτηση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C670C" w:rsidRPr="008F6126" w:rsidRDefault="002C670C" w:rsidP="00695522">
            <w:pPr>
              <w:cnfStyle w:val="000000100000"/>
              <w:rPr>
                <w:rFonts w:eastAsia="Times New Roman" w:cstheme="minorHAnsi"/>
                <w:color w:val="222222"/>
                <w:lang w:eastAsia="el-GR"/>
              </w:rPr>
            </w:pPr>
          </w:p>
        </w:tc>
      </w:tr>
    </w:tbl>
    <w:p w:rsidR="00CE2AC1" w:rsidRDefault="00CE2AC1" w:rsidP="00CE2AC1">
      <w:pPr>
        <w:spacing w:after="0" w:line="276" w:lineRule="auto"/>
        <w:ind w:left="-567" w:right="-902" w:firstLine="567"/>
        <w:jc w:val="both"/>
        <w:rPr>
          <w:rFonts w:eastAsia="SimSun"/>
          <w:bCs/>
          <w:iCs/>
          <w:kern w:val="1"/>
          <w:lang w:eastAsia="zh-CN" w:bidi="hi-IN"/>
        </w:rPr>
      </w:pPr>
    </w:p>
    <w:p w:rsidR="00B816C0" w:rsidRPr="00CB2AD4" w:rsidRDefault="00CB2AD4" w:rsidP="00CE2AC1">
      <w:pPr>
        <w:spacing w:after="0" w:line="276" w:lineRule="auto"/>
        <w:ind w:left="-567" w:right="-902" w:firstLine="567"/>
        <w:jc w:val="both"/>
        <w:rPr>
          <w:rFonts w:eastAsia="SimSun"/>
          <w:bCs/>
          <w:iCs/>
          <w:kern w:val="1"/>
          <w:lang w:eastAsia="zh-CN" w:bidi="hi-IN"/>
        </w:rPr>
      </w:pPr>
      <w:r w:rsidRPr="00CB2AD4">
        <w:rPr>
          <w:rFonts w:eastAsia="SimSun"/>
          <w:bCs/>
          <w:iCs/>
          <w:kern w:val="1"/>
          <w:lang w:eastAsia="zh-CN" w:bidi="hi-IN"/>
        </w:rPr>
        <w:t xml:space="preserve">Παρακαλούνται </w:t>
      </w:r>
      <w:r>
        <w:rPr>
          <w:rFonts w:eastAsia="SimSun"/>
          <w:bCs/>
          <w:iCs/>
          <w:kern w:val="1"/>
          <w:lang w:eastAsia="zh-CN" w:bidi="hi-IN"/>
        </w:rPr>
        <w:t xml:space="preserve">οι Διευθυντές/ντριες και οι Προϊστάμενοι/ες  των σχολικών μονάδων να ενημερώσουν σχετικά </w:t>
      </w:r>
      <w:r w:rsidR="002F7D97">
        <w:rPr>
          <w:rFonts w:eastAsia="SimSun"/>
          <w:bCs/>
          <w:iCs/>
          <w:kern w:val="1"/>
          <w:lang w:eastAsia="zh-CN" w:bidi="hi-IN"/>
        </w:rPr>
        <w:t>τους/τις</w:t>
      </w:r>
      <w:r>
        <w:rPr>
          <w:rFonts w:eastAsia="SimSun"/>
          <w:bCs/>
          <w:iCs/>
          <w:kern w:val="1"/>
          <w:lang w:eastAsia="zh-CN" w:bidi="hi-IN"/>
        </w:rPr>
        <w:t xml:space="preserve"> εκπαιδευτικούς. </w:t>
      </w:r>
    </w:p>
    <w:p w:rsidR="00357CCD" w:rsidRPr="00357CCD" w:rsidRDefault="00357CCD" w:rsidP="00357CCD">
      <w:pPr>
        <w:pStyle w:val="a4"/>
        <w:widowControl w:val="0"/>
        <w:tabs>
          <w:tab w:val="left" w:pos="-426"/>
        </w:tabs>
        <w:suppressAutoHyphens w:val="0"/>
        <w:autoSpaceDE w:val="0"/>
        <w:spacing w:line="276" w:lineRule="auto"/>
        <w:ind w:left="-426"/>
        <w:contextualSpacing w:val="0"/>
        <w:jc w:val="both"/>
        <w:textAlignment w:val="auto"/>
        <w:rPr>
          <w:b/>
          <w:sz w:val="20"/>
        </w:rPr>
      </w:pPr>
      <w:r w:rsidRPr="00357CCD">
        <w:rPr>
          <w:b/>
          <w:sz w:val="20"/>
        </w:rPr>
        <w:t>Η Υπεύθυνη Περιβαλλοντικής Εκπαίδευσης: Ελένη Νιάρχου</w:t>
      </w:r>
    </w:p>
    <w:tbl>
      <w:tblPr>
        <w:tblpPr w:leftFromText="180" w:rightFromText="180" w:vertAnchor="text" w:horzAnchor="page" w:tblpX="7006" w:tblpY="326"/>
        <w:tblOverlap w:val="never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0A0"/>
      </w:tblPr>
      <w:tblGrid>
        <w:gridCol w:w="4129"/>
      </w:tblGrid>
      <w:tr w:rsidR="00CE2AC1" w:rsidRPr="005D4556" w:rsidTr="00CE2AC1">
        <w:trPr>
          <w:trHeight w:val="2111"/>
        </w:trPr>
        <w:tc>
          <w:tcPr>
            <w:tcW w:w="4129" w:type="dxa"/>
            <w:tcBorders>
              <w:top w:val="single" w:sz="4" w:space="0" w:color="FFFFFF"/>
              <w:bottom w:val="single" w:sz="4" w:space="0" w:color="FFFFFF"/>
            </w:tcBorders>
          </w:tcPr>
          <w:p w:rsidR="00CE2AC1" w:rsidRPr="005D4556" w:rsidRDefault="00CE2AC1" w:rsidP="00CE2AC1">
            <w:pPr>
              <w:pStyle w:val="ecxmsonormal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D45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Η Διευθύντρια της Δ/νσης Π.Ε. Γ΄ Αθήνας</w:t>
            </w:r>
          </w:p>
          <w:p w:rsidR="00CE2AC1" w:rsidRDefault="00CE2AC1" w:rsidP="00CE2AC1">
            <w:pPr>
              <w:pStyle w:val="ecxmsonormal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E2AC1" w:rsidRDefault="00CE2AC1" w:rsidP="00CE2AC1">
            <w:pPr>
              <w:pStyle w:val="ecxmsonormal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E2AC1" w:rsidRPr="005D4556" w:rsidRDefault="00CE2AC1" w:rsidP="00CE2AC1">
            <w:pPr>
              <w:pStyle w:val="ecxmsonormal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45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             Μαρία Παπαδημητρίου</w:t>
            </w:r>
          </w:p>
        </w:tc>
      </w:tr>
    </w:tbl>
    <w:p w:rsidR="00357CCD" w:rsidRPr="00357CCD" w:rsidRDefault="00357CCD" w:rsidP="00357CCD">
      <w:pPr>
        <w:pStyle w:val="a4"/>
        <w:widowControl w:val="0"/>
        <w:tabs>
          <w:tab w:val="left" w:pos="-426"/>
        </w:tabs>
        <w:suppressAutoHyphens w:val="0"/>
        <w:autoSpaceDE w:val="0"/>
        <w:spacing w:line="276" w:lineRule="auto"/>
        <w:ind w:left="-426"/>
        <w:contextualSpacing w:val="0"/>
        <w:jc w:val="both"/>
        <w:textAlignment w:val="auto"/>
        <w:rPr>
          <w:b/>
          <w:sz w:val="20"/>
        </w:rPr>
      </w:pPr>
      <w:r w:rsidRPr="00357CCD">
        <w:rPr>
          <w:b/>
          <w:sz w:val="20"/>
        </w:rPr>
        <w:t>Η Υπεύθυνη Πολιτιστικών Θεμάτων: Μαρία Μαγαλιού</w:t>
      </w:r>
    </w:p>
    <w:tbl>
      <w:tblPr>
        <w:tblStyle w:val="a3"/>
        <w:tblpPr w:leftFromText="180" w:rightFromText="180" w:vertAnchor="text" w:horzAnchor="page" w:tblpXSpec="right" w:tblpY="1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02"/>
      </w:tblGrid>
      <w:tr w:rsidR="002044D5" w:rsidRPr="009F37B1" w:rsidTr="00163203">
        <w:tc>
          <w:tcPr>
            <w:tcW w:w="8302" w:type="dxa"/>
          </w:tcPr>
          <w:p w:rsidR="002044D5" w:rsidRPr="009F37B1" w:rsidRDefault="002044D5" w:rsidP="009F37B1">
            <w:pPr>
              <w:widowControl w:val="0"/>
              <w:spacing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el-GR" w:bidi="el-GR"/>
              </w:rPr>
            </w:pPr>
          </w:p>
        </w:tc>
      </w:tr>
    </w:tbl>
    <w:p w:rsidR="006705FA" w:rsidRPr="006705FA" w:rsidRDefault="006705FA" w:rsidP="006705FA">
      <w:pPr>
        <w:widowControl w:val="0"/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</w:p>
    <w:p w:rsidR="001964D9" w:rsidRDefault="001964D9" w:rsidP="009C0B61">
      <w:pPr>
        <w:widowControl w:val="0"/>
        <w:spacing w:after="24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el-GR" w:bidi="el-GR"/>
        </w:rPr>
      </w:pPr>
    </w:p>
    <w:sectPr w:rsidR="001964D9" w:rsidSect="00CE2AC1">
      <w:pgSz w:w="11906" w:h="16838"/>
      <w:pgMar w:top="1134" w:right="1797" w:bottom="568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5D44385"/>
    <w:multiLevelType w:val="hybridMultilevel"/>
    <w:tmpl w:val="1B9A6338"/>
    <w:lvl w:ilvl="0" w:tplc="0408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">
    <w:nsid w:val="097868BA"/>
    <w:multiLevelType w:val="hybridMultilevel"/>
    <w:tmpl w:val="FEB4E0AC"/>
    <w:lvl w:ilvl="0" w:tplc="B5005C58">
      <w:numFmt w:val="bullet"/>
      <w:lvlText w:val=""/>
      <w:lvlJc w:val="left"/>
      <w:pPr>
        <w:ind w:left="802" w:hanging="284"/>
      </w:pPr>
      <w:rPr>
        <w:w w:val="100"/>
        <w:lang w:val="el-GR" w:eastAsia="el-GR" w:bidi="el-GR"/>
      </w:rPr>
    </w:lvl>
    <w:lvl w:ilvl="1" w:tplc="0B5ABD60">
      <w:numFmt w:val="bullet"/>
      <w:lvlText w:val="•"/>
      <w:lvlJc w:val="left"/>
      <w:pPr>
        <w:ind w:left="1762" w:hanging="284"/>
      </w:pPr>
      <w:rPr>
        <w:lang w:val="el-GR" w:eastAsia="el-GR" w:bidi="el-GR"/>
      </w:rPr>
    </w:lvl>
    <w:lvl w:ilvl="2" w:tplc="8D22C0C2">
      <w:numFmt w:val="bullet"/>
      <w:lvlText w:val="•"/>
      <w:lvlJc w:val="left"/>
      <w:pPr>
        <w:ind w:left="2725" w:hanging="284"/>
      </w:pPr>
      <w:rPr>
        <w:lang w:val="el-GR" w:eastAsia="el-GR" w:bidi="el-GR"/>
      </w:rPr>
    </w:lvl>
    <w:lvl w:ilvl="3" w:tplc="85244342">
      <w:numFmt w:val="bullet"/>
      <w:lvlText w:val="•"/>
      <w:lvlJc w:val="left"/>
      <w:pPr>
        <w:ind w:left="3687" w:hanging="284"/>
      </w:pPr>
      <w:rPr>
        <w:lang w:val="el-GR" w:eastAsia="el-GR" w:bidi="el-GR"/>
      </w:rPr>
    </w:lvl>
    <w:lvl w:ilvl="4" w:tplc="982C55D6">
      <w:numFmt w:val="bullet"/>
      <w:lvlText w:val="•"/>
      <w:lvlJc w:val="left"/>
      <w:pPr>
        <w:ind w:left="4650" w:hanging="284"/>
      </w:pPr>
      <w:rPr>
        <w:lang w:val="el-GR" w:eastAsia="el-GR" w:bidi="el-GR"/>
      </w:rPr>
    </w:lvl>
    <w:lvl w:ilvl="5" w:tplc="673AB202">
      <w:numFmt w:val="bullet"/>
      <w:lvlText w:val="•"/>
      <w:lvlJc w:val="left"/>
      <w:pPr>
        <w:ind w:left="5613" w:hanging="284"/>
      </w:pPr>
      <w:rPr>
        <w:lang w:val="el-GR" w:eastAsia="el-GR" w:bidi="el-GR"/>
      </w:rPr>
    </w:lvl>
    <w:lvl w:ilvl="6" w:tplc="7A42AC3E">
      <w:numFmt w:val="bullet"/>
      <w:lvlText w:val="•"/>
      <w:lvlJc w:val="left"/>
      <w:pPr>
        <w:ind w:left="6575" w:hanging="284"/>
      </w:pPr>
      <w:rPr>
        <w:lang w:val="el-GR" w:eastAsia="el-GR" w:bidi="el-GR"/>
      </w:rPr>
    </w:lvl>
    <w:lvl w:ilvl="7" w:tplc="590EC57A">
      <w:numFmt w:val="bullet"/>
      <w:lvlText w:val="•"/>
      <w:lvlJc w:val="left"/>
      <w:pPr>
        <w:ind w:left="7538" w:hanging="284"/>
      </w:pPr>
      <w:rPr>
        <w:lang w:val="el-GR" w:eastAsia="el-GR" w:bidi="el-GR"/>
      </w:rPr>
    </w:lvl>
    <w:lvl w:ilvl="8" w:tplc="94C61132">
      <w:numFmt w:val="bullet"/>
      <w:lvlText w:val="•"/>
      <w:lvlJc w:val="left"/>
      <w:pPr>
        <w:ind w:left="8501" w:hanging="284"/>
      </w:pPr>
      <w:rPr>
        <w:lang w:val="el-GR" w:eastAsia="el-GR" w:bidi="el-GR"/>
      </w:rPr>
    </w:lvl>
  </w:abstractNum>
  <w:abstractNum w:abstractNumId="3">
    <w:nsid w:val="15B44294"/>
    <w:multiLevelType w:val="hybridMultilevel"/>
    <w:tmpl w:val="FEDCF694"/>
    <w:lvl w:ilvl="0" w:tplc="344E1EB6">
      <w:numFmt w:val="bullet"/>
      <w:lvlText w:val=""/>
      <w:lvlJc w:val="left"/>
      <w:pPr>
        <w:ind w:left="926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1" w:tplc="96A49DC2">
      <w:numFmt w:val="bullet"/>
      <w:lvlText w:val="•"/>
      <w:lvlJc w:val="left"/>
      <w:pPr>
        <w:ind w:left="950" w:hanging="286"/>
      </w:pPr>
      <w:rPr>
        <w:rFonts w:ascii="Trebuchet MS" w:eastAsia="Trebuchet MS" w:hAnsi="Trebuchet MS" w:cs="Trebuchet MS" w:hint="default"/>
        <w:b/>
        <w:bCs/>
        <w:w w:val="94"/>
        <w:sz w:val="20"/>
        <w:szCs w:val="20"/>
        <w:lang w:val="el-GR" w:eastAsia="el-GR" w:bidi="el-GR"/>
      </w:rPr>
    </w:lvl>
    <w:lvl w:ilvl="2" w:tplc="948AE8AE">
      <w:numFmt w:val="bullet"/>
      <w:lvlText w:val="•"/>
      <w:lvlJc w:val="left"/>
      <w:pPr>
        <w:ind w:left="2011" w:hanging="286"/>
      </w:pPr>
      <w:rPr>
        <w:lang w:val="el-GR" w:eastAsia="el-GR" w:bidi="el-GR"/>
      </w:rPr>
    </w:lvl>
    <w:lvl w:ilvl="3" w:tplc="E07EF254">
      <w:numFmt w:val="bullet"/>
      <w:lvlText w:val="•"/>
      <w:lvlJc w:val="left"/>
      <w:pPr>
        <w:ind w:left="3063" w:hanging="286"/>
      </w:pPr>
      <w:rPr>
        <w:lang w:val="el-GR" w:eastAsia="el-GR" w:bidi="el-GR"/>
      </w:rPr>
    </w:lvl>
    <w:lvl w:ilvl="4" w:tplc="04F6B582">
      <w:numFmt w:val="bullet"/>
      <w:lvlText w:val="•"/>
      <w:lvlJc w:val="left"/>
      <w:pPr>
        <w:ind w:left="4115" w:hanging="286"/>
      </w:pPr>
      <w:rPr>
        <w:lang w:val="el-GR" w:eastAsia="el-GR" w:bidi="el-GR"/>
      </w:rPr>
    </w:lvl>
    <w:lvl w:ilvl="5" w:tplc="AF6C4112">
      <w:numFmt w:val="bullet"/>
      <w:lvlText w:val="•"/>
      <w:lvlJc w:val="left"/>
      <w:pPr>
        <w:ind w:left="5167" w:hanging="286"/>
      </w:pPr>
      <w:rPr>
        <w:lang w:val="el-GR" w:eastAsia="el-GR" w:bidi="el-GR"/>
      </w:rPr>
    </w:lvl>
    <w:lvl w:ilvl="6" w:tplc="A4F26F3A">
      <w:numFmt w:val="bullet"/>
      <w:lvlText w:val="•"/>
      <w:lvlJc w:val="left"/>
      <w:pPr>
        <w:ind w:left="6219" w:hanging="286"/>
      </w:pPr>
      <w:rPr>
        <w:lang w:val="el-GR" w:eastAsia="el-GR" w:bidi="el-GR"/>
      </w:rPr>
    </w:lvl>
    <w:lvl w:ilvl="7" w:tplc="7C5C4064">
      <w:numFmt w:val="bullet"/>
      <w:lvlText w:val="•"/>
      <w:lvlJc w:val="left"/>
      <w:pPr>
        <w:ind w:left="7270" w:hanging="286"/>
      </w:pPr>
      <w:rPr>
        <w:lang w:val="el-GR" w:eastAsia="el-GR" w:bidi="el-GR"/>
      </w:rPr>
    </w:lvl>
    <w:lvl w:ilvl="8" w:tplc="C24EA3FE">
      <w:numFmt w:val="bullet"/>
      <w:lvlText w:val="•"/>
      <w:lvlJc w:val="left"/>
      <w:pPr>
        <w:ind w:left="8322" w:hanging="286"/>
      </w:pPr>
      <w:rPr>
        <w:lang w:val="el-GR" w:eastAsia="el-GR" w:bidi="el-GR"/>
      </w:rPr>
    </w:lvl>
  </w:abstractNum>
  <w:abstractNum w:abstractNumId="4">
    <w:nsid w:val="39680A50"/>
    <w:multiLevelType w:val="hybridMultilevel"/>
    <w:tmpl w:val="D0C0CAAE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685A04"/>
    <w:multiLevelType w:val="hybridMultilevel"/>
    <w:tmpl w:val="116CE07C"/>
    <w:lvl w:ilvl="0" w:tplc="0408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>
    <w:nsid w:val="563A3C80"/>
    <w:multiLevelType w:val="hybridMultilevel"/>
    <w:tmpl w:val="5562F6A6"/>
    <w:lvl w:ilvl="0" w:tplc="0408000D">
      <w:start w:val="1"/>
      <w:numFmt w:val="bullet"/>
      <w:lvlText w:val=""/>
      <w:lvlJc w:val="left"/>
      <w:pPr>
        <w:ind w:left="802" w:hanging="284"/>
      </w:pPr>
      <w:rPr>
        <w:rFonts w:ascii="Wingdings" w:hAnsi="Wingdings" w:hint="default"/>
        <w:w w:val="100"/>
        <w:lang w:val="el-GR" w:eastAsia="el-GR" w:bidi="el-GR"/>
      </w:rPr>
    </w:lvl>
    <w:lvl w:ilvl="1" w:tplc="0B5ABD60">
      <w:numFmt w:val="bullet"/>
      <w:lvlText w:val="•"/>
      <w:lvlJc w:val="left"/>
      <w:pPr>
        <w:ind w:left="1762" w:hanging="284"/>
      </w:pPr>
      <w:rPr>
        <w:lang w:val="el-GR" w:eastAsia="el-GR" w:bidi="el-GR"/>
      </w:rPr>
    </w:lvl>
    <w:lvl w:ilvl="2" w:tplc="8D22C0C2">
      <w:numFmt w:val="bullet"/>
      <w:lvlText w:val="•"/>
      <w:lvlJc w:val="left"/>
      <w:pPr>
        <w:ind w:left="2725" w:hanging="284"/>
      </w:pPr>
      <w:rPr>
        <w:lang w:val="el-GR" w:eastAsia="el-GR" w:bidi="el-GR"/>
      </w:rPr>
    </w:lvl>
    <w:lvl w:ilvl="3" w:tplc="85244342">
      <w:numFmt w:val="bullet"/>
      <w:lvlText w:val="•"/>
      <w:lvlJc w:val="left"/>
      <w:pPr>
        <w:ind w:left="3687" w:hanging="284"/>
      </w:pPr>
      <w:rPr>
        <w:lang w:val="el-GR" w:eastAsia="el-GR" w:bidi="el-GR"/>
      </w:rPr>
    </w:lvl>
    <w:lvl w:ilvl="4" w:tplc="982C55D6">
      <w:numFmt w:val="bullet"/>
      <w:lvlText w:val="•"/>
      <w:lvlJc w:val="left"/>
      <w:pPr>
        <w:ind w:left="4650" w:hanging="284"/>
      </w:pPr>
      <w:rPr>
        <w:lang w:val="el-GR" w:eastAsia="el-GR" w:bidi="el-GR"/>
      </w:rPr>
    </w:lvl>
    <w:lvl w:ilvl="5" w:tplc="673AB202">
      <w:numFmt w:val="bullet"/>
      <w:lvlText w:val="•"/>
      <w:lvlJc w:val="left"/>
      <w:pPr>
        <w:ind w:left="5613" w:hanging="284"/>
      </w:pPr>
      <w:rPr>
        <w:lang w:val="el-GR" w:eastAsia="el-GR" w:bidi="el-GR"/>
      </w:rPr>
    </w:lvl>
    <w:lvl w:ilvl="6" w:tplc="7A42AC3E">
      <w:numFmt w:val="bullet"/>
      <w:lvlText w:val="•"/>
      <w:lvlJc w:val="left"/>
      <w:pPr>
        <w:ind w:left="6575" w:hanging="284"/>
      </w:pPr>
      <w:rPr>
        <w:lang w:val="el-GR" w:eastAsia="el-GR" w:bidi="el-GR"/>
      </w:rPr>
    </w:lvl>
    <w:lvl w:ilvl="7" w:tplc="590EC57A">
      <w:numFmt w:val="bullet"/>
      <w:lvlText w:val="•"/>
      <w:lvlJc w:val="left"/>
      <w:pPr>
        <w:ind w:left="7538" w:hanging="284"/>
      </w:pPr>
      <w:rPr>
        <w:lang w:val="el-GR" w:eastAsia="el-GR" w:bidi="el-GR"/>
      </w:rPr>
    </w:lvl>
    <w:lvl w:ilvl="8" w:tplc="94C61132">
      <w:numFmt w:val="bullet"/>
      <w:lvlText w:val="•"/>
      <w:lvlJc w:val="left"/>
      <w:pPr>
        <w:ind w:left="8501" w:hanging="284"/>
      </w:pPr>
      <w:rPr>
        <w:lang w:val="el-GR" w:eastAsia="el-GR" w:bidi="el-GR"/>
      </w:rPr>
    </w:lvl>
  </w:abstractNum>
  <w:abstractNum w:abstractNumId="7">
    <w:nsid w:val="68815832"/>
    <w:multiLevelType w:val="hybridMultilevel"/>
    <w:tmpl w:val="901C1022"/>
    <w:lvl w:ilvl="0" w:tplc="290E43F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1" w:tplc="C9FE9B96">
      <w:numFmt w:val="bullet"/>
      <w:lvlText w:val="•"/>
      <w:lvlJc w:val="left"/>
      <w:pPr>
        <w:ind w:left="1847" w:hanging="360"/>
      </w:pPr>
      <w:rPr>
        <w:lang w:val="el-GR" w:eastAsia="el-GR" w:bidi="el-GR"/>
      </w:rPr>
    </w:lvl>
    <w:lvl w:ilvl="2" w:tplc="449222C4">
      <w:numFmt w:val="bullet"/>
      <w:lvlText w:val="•"/>
      <w:lvlJc w:val="left"/>
      <w:pPr>
        <w:ind w:left="2774" w:hanging="360"/>
      </w:pPr>
      <w:rPr>
        <w:lang w:val="el-GR" w:eastAsia="el-GR" w:bidi="el-GR"/>
      </w:rPr>
    </w:lvl>
    <w:lvl w:ilvl="3" w:tplc="2EE6B3BA">
      <w:numFmt w:val="bullet"/>
      <w:lvlText w:val="•"/>
      <w:lvlJc w:val="left"/>
      <w:pPr>
        <w:ind w:left="3701" w:hanging="360"/>
      </w:pPr>
      <w:rPr>
        <w:lang w:val="el-GR" w:eastAsia="el-GR" w:bidi="el-GR"/>
      </w:rPr>
    </w:lvl>
    <w:lvl w:ilvl="4" w:tplc="664CD62A">
      <w:numFmt w:val="bullet"/>
      <w:lvlText w:val="•"/>
      <w:lvlJc w:val="left"/>
      <w:pPr>
        <w:ind w:left="4628" w:hanging="360"/>
      </w:pPr>
      <w:rPr>
        <w:lang w:val="el-GR" w:eastAsia="el-GR" w:bidi="el-GR"/>
      </w:rPr>
    </w:lvl>
    <w:lvl w:ilvl="5" w:tplc="A22A94AA">
      <w:numFmt w:val="bullet"/>
      <w:lvlText w:val="•"/>
      <w:lvlJc w:val="left"/>
      <w:pPr>
        <w:ind w:left="5556" w:hanging="360"/>
      </w:pPr>
      <w:rPr>
        <w:lang w:val="el-GR" w:eastAsia="el-GR" w:bidi="el-GR"/>
      </w:rPr>
    </w:lvl>
    <w:lvl w:ilvl="6" w:tplc="B9C2F972">
      <w:numFmt w:val="bullet"/>
      <w:lvlText w:val="•"/>
      <w:lvlJc w:val="left"/>
      <w:pPr>
        <w:ind w:left="6483" w:hanging="360"/>
      </w:pPr>
      <w:rPr>
        <w:lang w:val="el-GR" w:eastAsia="el-GR" w:bidi="el-GR"/>
      </w:rPr>
    </w:lvl>
    <w:lvl w:ilvl="7" w:tplc="4490A3BE">
      <w:numFmt w:val="bullet"/>
      <w:lvlText w:val="•"/>
      <w:lvlJc w:val="left"/>
      <w:pPr>
        <w:ind w:left="7410" w:hanging="360"/>
      </w:pPr>
      <w:rPr>
        <w:lang w:val="el-GR" w:eastAsia="el-GR" w:bidi="el-GR"/>
      </w:rPr>
    </w:lvl>
    <w:lvl w:ilvl="8" w:tplc="3C7E262E">
      <w:numFmt w:val="bullet"/>
      <w:lvlText w:val="•"/>
      <w:lvlJc w:val="left"/>
      <w:pPr>
        <w:ind w:left="8337" w:hanging="360"/>
      </w:pPr>
      <w:rPr>
        <w:lang w:val="el-GR" w:eastAsia="el-GR" w:bidi="el-GR"/>
      </w:rPr>
    </w:lvl>
  </w:abstractNum>
  <w:abstractNum w:abstractNumId="8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653F"/>
    <w:rsid w:val="00012998"/>
    <w:rsid w:val="00013897"/>
    <w:rsid w:val="00015C03"/>
    <w:rsid w:val="00034272"/>
    <w:rsid w:val="000354F2"/>
    <w:rsid w:val="0004093B"/>
    <w:rsid w:val="00043164"/>
    <w:rsid w:val="00050FFE"/>
    <w:rsid w:val="00056635"/>
    <w:rsid w:val="00070B60"/>
    <w:rsid w:val="000771F6"/>
    <w:rsid w:val="00082384"/>
    <w:rsid w:val="0009196A"/>
    <w:rsid w:val="000A294A"/>
    <w:rsid w:val="000A6FB0"/>
    <w:rsid w:val="000B0FC9"/>
    <w:rsid w:val="000B17FA"/>
    <w:rsid w:val="000B5525"/>
    <w:rsid w:val="000E265F"/>
    <w:rsid w:val="000F0531"/>
    <w:rsid w:val="000F3379"/>
    <w:rsid w:val="000F79F3"/>
    <w:rsid w:val="00134B71"/>
    <w:rsid w:val="0014355D"/>
    <w:rsid w:val="00163203"/>
    <w:rsid w:val="00164DAC"/>
    <w:rsid w:val="001764F3"/>
    <w:rsid w:val="00193CB4"/>
    <w:rsid w:val="001964D9"/>
    <w:rsid w:val="001B089F"/>
    <w:rsid w:val="001B5107"/>
    <w:rsid w:val="001B5AAC"/>
    <w:rsid w:val="001C0324"/>
    <w:rsid w:val="001C65F9"/>
    <w:rsid w:val="001D2B18"/>
    <w:rsid w:val="001E5D50"/>
    <w:rsid w:val="00203B60"/>
    <w:rsid w:val="0020423B"/>
    <w:rsid w:val="002044D5"/>
    <w:rsid w:val="00215C60"/>
    <w:rsid w:val="0021653F"/>
    <w:rsid w:val="00226640"/>
    <w:rsid w:val="00234A6D"/>
    <w:rsid w:val="00241C56"/>
    <w:rsid w:val="002809FF"/>
    <w:rsid w:val="002933C4"/>
    <w:rsid w:val="002946C7"/>
    <w:rsid w:val="002C332F"/>
    <w:rsid w:val="002C670C"/>
    <w:rsid w:val="002F715E"/>
    <w:rsid w:val="002F7D97"/>
    <w:rsid w:val="00311A08"/>
    <w:rsid w:val="0032582C"/>
    <w:rsid w:val="00331F44"/>
    <w:rsid w:val="00333D7F"/>
    <w:rsid w:val="00333DB9"/>
    <w:rsid w:val="003411EC"/>
    <w:rsid w:val="003437EF"/>
    <w:rsid w:val="00345FEE"/>
    <w:rsid w:val="00357CCD"/>
    <w:rsid w:val="00363B46"/>
    <w:rsid w:val="0037285A"/>
    <w:rsid w:val="00381759"/>
    <w:rsid w:val="003846A9"/>
    <w:rsid w:val="003A31C4"/>
    <w:rsid w:val="003C51C1"/>
    <w:rsid w:val="003D134F"/>
    <w:rsid w:val="003D6A15"/>
    <w:rsid w:val="003E1152"/>
    <w:rsid w:val="003F04CA"/>
    <w:rsid w:val="003F64EB"/>
    <w:rsid w:val="0043333D"/>
    <w:rsid w:val="00434684"/>
    <w:rsid w:val="00434E8A"/>
    <w:rsid w:val="00437812"/>
    <w:rsid w:val="0044240E"/>
    <w:rsid w:val="004467FF"/>
    <w:rsid w:val="004565D7"/>
    <w:rsid w:val="004833E7"/>
    <w:rsid w:val="00487598"/>
    <w:rsid w:val="0048763A"/>
    <w:rsid w:val="00495565"/>
    <w:rsid w:val="00497427"/>
    <w:rsid w:val="004A6DE0"/>
    <w:rsid w:val="004B3AD5"/>
    <w:rsid w:val="004C3867"/>
    <w:rsid w:val="004C45DE"/>
    <w:rsid w:val="004D3C1F"/>
    <w:rsid w:val="004F4F17"/>
    <w:rsid w:val="004F6D38"/>
    <w:rsid w:val="00507668"/>
    <w:rsid w:val="00520C6E"/>
    <w:rsid w:val="00521B33"/>
    <w:rsid w:val="00536082"/>
    <w:rsid w:val="005408AF"/>
    <w:rsid w:val="005512A8"/>
    <w:rsid w:val="00556C7A"/>
    <w:rsid w:val="0056582A"/>
    <w:rsid w:val="00572602"/>
    <w:rsid w:val="00573395"/>
    <w:rsid w:val="005868D9"/>
    <w:rsid w:val="00586BE7"/>
    <w:rsid w:val="005925DD"/>
    <w:rsid w:val="005B11E3"/>
    <w:rsid w:val="005B241A"/>
    <w:rsid w:val="005E3A36"/>
    <w:rsid w:val="005E5862"/>
    <w:rsid w:val="005F45F6"/>
    <w:rsid w:val="005F55B3"/>
    <w:rsid w:val="006117BE"/>
    <w:rsid w:val="006120C6"/>
    <w:rsid w:val="00613D41"/>
    <w:rsid w:val="00616DE1"/>
    <w:rsid w:val="0062307C"/>
    <w:rsid w:val="006266A3"/>
    <w:rsid w:val="00644BE5"/>
    <w:rsid w:val="00645083"/>
    <w:rsid w:val="00655A0C"/>
    <w:rsid w:val="00656737"/>
    <w:rsid w:val="0065675B"/>
    <w:rsid w:val="0066566C"/>
    <w:rsid w:val="006705FA"/>
    <w:rsid w:val="00673C2E"/>
    <w:rsid w:val="00675025"/>
    <w:rsid w:val="00685E7D"/>
    <w:rsid w:val="00686FDB"/>
    <w:rsid w:val="006976B1"/>
    <w:rsid w:val="00697DE4"/>
    <w:rsid w:val="006A1E74"/>
    <w:rsid w:val="006B3323"/>
    <w:rsid w:val="006B47B0"/>
    <w:rsid w:val="006B68D4"/>
    <w:rsid w:val="006C2584"/>
    <w:rsid w:val="006C494A"/>
    <w:rsid w:val="006C7044"/>
    <w:rsid w:val="006D0993"/>
    <w:rsid w:val="006E06C4"/>
    <w:rsid w:val="006E1192"/>
    <w:rsid w:val="006F58D6"/>
    <w:rsid w:val="00721FBB"/>
    <w:rsid w:val="0074188E"/>
    <w:rsid w:val="0074495A"/>
    <w:rsid w:val="00756880"/>
    <w:rsid w:val="007575A5"/>
    <w:rsid w:val="00760A8F"/>
    <w:rsid w:val="0076729D"/>
    <w:rsid w:val="00782B22"/>
    <w:rsid w:val="00790190"/>
    <w:rsid w:val="00797279"/>
    <w:rsid w:val="007A49B1"/>
    <w:rsid w:val="007B1563"/>
    <w:rsid w:val="007B5272"/>
    <w:rsid w:val="007D1211"/>
    <w:rsid w:val="007F2E26"/>
    <w:rsid w:val="0080325C"/>
    <w:rsid w:val="00804553"/>
    <w:rsid w:val="00812C9F"/>
    <w:rsid w:val="00822593"/>
    <w:rsid w:val="00851083"/>
    <w:rsid w:val="008519A6"/>
    <w:rsid w:val="00865913"/>
    <w:rsid w:val="008800DA"/>
    <w:rsid w:val="00887DE5"/>
    <w:rsid w:val="00893103"/>
    <w:rsid w:val="008A0EEF"/>
    <w:rsid w:val="008B0D44"/>
    <w:rsid w:val="008C4C2F"/>
    <w:rsid w:val="008D3D39"/>
    <w:rsid w:val="008D4308"/>
    <w:rsid w:val="008E0B5A"/>
    <w:rsid w:val="008E5333"/>
    <w:rsid w:val="008E7574"/>
    <w:rsid w:val="008E763A"/>
    <w:rsid w:val="008E7D94"/>
    <w:rsid w:val="008F0106"/>
    <w:rsid w:val="008F45D4"/>
    <w:rsid w:val="008F6126"/>
    <w:rsid w:val="00903B6E"/>
    <w:rsid w:val="00914047"/>
    <w:rsid w:val="009332B2"/>
    <w:rsid w:val="00941BD0"/>
    <w:rsid w:val="00965502"/>
    <w:rsid w:val="0097135A"/>
    <w:rsid w:val="00975C5F"/>
    <w:rsid w:val="009841F2"/>
    <w:rsid w:val="00985E5A"/>
    <w:rsid w:val="00990334"/>
    <w:rsid w:val="009C0B61"/>
    <w:rsid w:val="009D09A6"/>
    <w:rsid w:val="009D225A"/>
    <w:rsid w:val="009D6A37"/>
    <w:rsid w:val="009E0736"/>
    <w:rsid w:val="009E6524"/>
    <w:rsid w:val="009F37B1"/>
    <w:rsid w:val="009F55BE"/>
    <w:rsid w:val="00A00AE2"/>
    <w:rsid w:val="00A010B7"/>
    <w:rsid w:val="00A173F5"/>
    <w:rsid w:val="00A35BFB"/>
    <w:rsid w:val="00A50DE3"/>
    <w:rsid w:val="00A7287F"/>
    <w:rsid w:val="00A86C30"/>
    <w:rsid w:val="00AA156B"/>
    <w:rsid w:val="00AA2E46"/>
    <w:rsid w:val="00AC5823"/>
    <w:rsid w:val="00AD01BF"/>
    <w:rsid w:val="00AE38A1"/>
    <w:rsid w:val="00AE732A"/>
    <w:rsid w:val="00AF7952"/>
    <w:rsid w:val="00B11A79"/>
    <w:rsid w:val="00B153DC"/>
    <w:rsid w:val="00B2389D"/>
    <w:rsid w:val="00B301DA"/>
    <w:rsid w:val="00B323C5"/>
    <w:rsid w:val="00B4267E"/>
    <w:rsid w:val="00B4450D"/>
    <w:rsid w:val="00B46196"/>
    <w:rsid w:val="00B4637E"/>
    <w:rsid w:val="00B47154"/>
    <w:rsid w:val="00B50760"/>
    <w:rsid w:val="00B535D4"/>
    <w:rsid w:val="00B67840"/>
    <w:rsid w:val="00B816C0"/>
    <w:rsid w:val="00B8184A"/>
    <w:rsid w:val="00B81EFE"/>
    <w:rsid w:val="00B90043"/>
    <w:rsid w:val="00B92467"/>
    <w:rsid w:val="00BA12BF"/>
    <w:rsid w:val="00BC1A93"/>
    <w:rsid w:val="00BC5EFB"/>
    <w:rsid w:val="00BC6F0C"/>
    <w:rsid w:val="00BD3DF4"/>
    <w:rsid w:val="00BD7EF0"/>
    <w:rsid w:val="00BE6EF9"/>
    <w:rsid w:val="00BF66D9"/>
    <w:rsid w:val="00C044CD"/>
    <w:rsid w:val="00C16B20"/>
    <w:rsid w:val="00C373F4"/>
    <w:rsid w:val="00C37E2D"/>
    <w:rsid w:val="00C50792"/>
    <w:rsid w:val="00C62D6B"/>
    <w:rsid w:val="00C7759F"/>
    <w:rsid w:val="00C8199D"/>
    <w:rsid w:val="00C9201D"/>
    <w:rsid w:val="00C94A83"/>
    <w:rsid w:val="00CA2DC9"/>
    <w:rsid w:val="00CA3A5B"/>
    <w:rsid w:val="00CB2AD4"/>
    <w:rsid w:val="00CB3F82"/>
    <w:rsid w:val="00CB68ED"/>
    <w:rsid w:val="00CB7BE5"/>
    <w:rsid w:val="00CE2AC1"/>
    <w:rsid w:val="00CF0CB7"/>
    <w:rsid w:val="00CF208E"/>
    <w:rsid w:val="00CF3A85"/>
    <w:rsid w:val="00D04909"/>
    <w:rsid w:val="00D05DFD"/>
    <w:rsid w:val="00D15E14"/>
    <w:rsid w:val="00D160D9"/>
    <w:rsid w:val="00D2760A"/>
    <w:rsid w:val="00D63022"/>
    <w:rsid w:val="00D90503"/>
    <w:rsid w:val="00DA0108"/>
    <w:rsid w:val="00DB1FAF"/>
    <w:rsid w:val="00DD602C"/>
    <w:rsid w:val="00DE2264"/>
    <w:rsid w:val="00DF6156"/>
    <w:rsid w:val="00DF7AF0"/>
    <w:rsid w:val="00E1363E"/>
    <w:rsid w:val="00E271DE"/>
    <w:rsid w:val="00E27544"/>
    <w:rsid w:val="00E34D34"/>
    <w:rsid w:val="00E36947"/>
    <w:rsid w:val="00E46009"/>
    <w:rsid w:val="00E6134F"/>
    <w:rsid w:val="00E62451"/>
    <w:rsid w:val="00E71A13"/>
    <w:rsid w:val="00E82F7C"/>
    <w:rsid w:val="00E8436F"/>
    <w:rsid w:val="00E8774D"/>
    <w:rsid w:val="00E93E4D"/>
    <w:rsid w:val="00E963D5"/>
    <w:rsid w:val="00EA27FA"/>
    <w:rsid w:val="00EA6860"/>
    <w:rsid w:val="00EB1619"/>
    <w:rsid w:val="00EB58BA"/>
    <w:rsid w:val="00EB70BD"/>
    <w:rsid w:val="00ED081A"/>
    <w:rsid w:val="00ED2EDA"/>
    <w:rsid w:val="00ED3F4C"/>
    <w:rsid w:val="00EE49A1"/>
    <w:rsid w:val="00EF07E8"/>
    <w:rsid w:val="00F06D5A"/>
    <w:rsid w:val="00F17C79"/>
    <w:rsid w:val="00F21F8F"/>
    <w:rsid w:val="00F24C1F"/>
    <w:rsid w:val="00F31963"/>
    <w:rsid w:val="00F3327B"/>
    <w:rsid w:val="00F40A21"/>
    <w:rsid w:val="00F4382F"/>
    <w:rsid w:val="00F621D7"/>
    <w:rsid w:val="00F71289"/>
    <w:rsid w:val="00F77681"/>
    <w:rsid w:val="00F97836"/>
    <w:rsid w:val="00FA31B6"/>
    <w:rsid w:val="00FA3986"/>
    <w:rsid w:val="00FB0BF2"/>
    <w:rsid w:val="00FB5F07"/>
    <w:rsid w:val="00FD1B62"/>
    <w:rsid w:val="00FE36F0"/>
    <w:rsid w:val="00FF0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#f30"/>
      <o:colormenu v:ext="edit" strokecolor="#f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D4"/>
  </w:style>
  <w:style w:type="paragraph" w:styleId="1">
    <w:name w:val="heading 1"/>
    <w:basedOn w:val="a"/>
    <w:next w:val="a"/>
    <w:link w:val="1Char"/>
    <w:uiPriority w:val="99"/>
    <w:qFormat/>
    <w:rsid w:val="00043164"/>
    <w:pPr>
      <w:keepNext/>
      <w:numPr>
        <w:numId w:val="9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Char"/>
    <w:uiPriority w:val="99"/>
    <w:qFormat/>
    <w:rsid w:val="00043164"/>
    <w:pPr>
      <w:keepNext/>
      <w:numPr>
        <w:ilvl w:val="1"/>
        <w:numId w:val="9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Char"/>
    <w:uiPriority w:val="99"/>
    <w:qFormat/>
    <w:rsid w:val="00043164"/>
    <w:pPr>
      <w:keepNext/>
      <w:numPr>
        <w:ilvl w:val="2"/>
        <w:numId w:val="9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Char"/>
    <w:uiPriority w:val="99"/>
    <w:qFormat/>
    <w:rsid w:val="00043164"/>
    <w:pPr>
      <w:keepNext/>
      <w:numPr>
        <w:ilvl w:val="3"/>
        <w:numId w:val="9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Char"/>
    <w:uiPriority w:val="99"/>
    <w:qFormat/>
    <w:rsid w:val="00043164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Char"/>
    <w:uiPriority w:val="99"/>
    <w:qFormat/>
    <w:rsid w:val="00043164"/>
    <w:pPr>
      <w:numPr>
        <w:ilvl w:val="5"/>
        <w:numId w:val="9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8">
    <w:name w:val="heading 8"/>
    <w:basedOn w:val="a"/>
    <w:next w:val="a"/>
    <w:link w:val="8Char"/>
    <w:uiPriority w:val="99"/>
    <w:qFormat/>
    <w:rsid w:val="00043164"/>
    <w:pPr>
      <w:numPr>
        <w:ilvl w:val="7"/>
        <w:numId w:val="9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21653F"/>
    <w:rPr>
      <w:color w:val="0066CC"/>
      <w:u w:val="single"/>
    </w:rPr>
  </w:style>
  <w:style w:type="character" w:customStyle="1" w:styleId="5Exact">
    <w:name w:val="Σώμα κειμένου (5) Exact"/>
    <w:basedOn w:val="a0"/>
    <w:rsid w:val="0021653F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Σώμα κειμένου (5)_"/>
    <w:basedOn w:val="a0"/>
    <w:link w:val="51"/>
    <w:rsid w:val="0021653F"/>
    <w:rPr>
      <w:rFonts w:ascii="Calibri" w:eastAsia="Calibri" w:hAnsi="Calibri" w:cs="Calibri"/>
      <w:b/>
      <w:bCs/>
      <w:shd w:val="clear" w:color="auto" w:fill="FFFFFF"/>
    </w:rPr>
  </w:style>
  <w:style w:type="paragraph" w:customStyle="1" w:styleId="51">
    <w:name w:val="Σώμα κειμένου (5)"/>
    <w:basedOn w:val="a"/>
    <w:link w:val="50"/>
    <w:rsid w:val="0021653F"/>
    <w:pPr>
      <w:widowControl w:val="0"/>
      <w:shd w:val="clear" w:color="auto" w:fill="FFFFFF"/>
      <w:spacing w:after="0" w:line="269" w:lineRule="exact"/>
    </w:pPr>
    <w:rPr>
      <w:rFonts w:ascii="Calibri" w:eastAsia="Calibri" w:hAnsi="Calibri" w:cs="Calibri"/>
      <w:b/>
      <w:bCs/>
    </w:rPr>
  </w:style>
  <w:style w:type="table" w:styleId="a3">
    <w:name w:val="Table Grid"/>
    <w:basedOn w:val="a1"/>
    <w:uiPriority w:val="39"/>
    <w:rsid w:val="0021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Σώμα κειμένου (2)_"/>
    <w:basedOn w:val="a0"/>
    <w:link w:val="21"/>
    <w:rsid w:val="000354F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Arial95">
    <w:name w:val="Σώμα κειμένου (2) + Arial;9;5 στ."/>
    <w:basedOn w:val="20"/>
    <w:rsid w:val="000354F2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el-GR" w:eastAsia="el-GR" w:bidi="el-GR"/>
    </w:rPr>
  </w:style>
  <w:style w:type="character" w:customStyle="1" w:styleId="295">
    <w:name w:val="Σώμα κειμένου (2) + 9;5 στ.;Χωρίς έντονη γραφή"/>
    <w:basedOn w:val="20"/>
    <w:rsid w:val="000354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el-GR" w:eastAsia="el-GR" w:bidi="el-GR"/>
    </w:rPr>
  </w:style>
  <w:style w:type="paragraph" w:customStyle="1" w:styleId="21">
    <w:name w:val="Σώμα κειμένου (2)"/>
    <w:basedOn w:val="a"/>
    <w:link w:val="20"/>
    <w:rsid w:val="000354F2"/>
    <w:pPr>
      <w:widowControl w:val="0"/>
      <w:shd w:val="clear" w:color="auto" w:fill="FFFFFF"/>
      <w:spacing w:before="60" w:after="0" w:line="278" w:lineRule="exact"/>
    </w:pPr>
    <w:rPr>
      <w:rFonts w:ascii="Times New Roman" w:eastAsia="Times New Roman" w:hAnsi="Times New Roman" w:cs="Times New Roman"/>
      <w:b/>
      <w:bCs/>
    </w:rPr>
  </w:style>
  <w:style w:type="character" w:styleId="-0">
    <w:name w:val="FollowedHyperlink"/>
    <w:basedOn w:val="a0"/>
    <w:uiPriority w:val="99"/>
    <w:semiHidden/>
    <w:unhideWhenUsed/>
    <w:rsid w:val="00FA31B6"/>
    <w:rPr>
      <w:color w:val="954F72" w:themeColor="followedHyperlink"/>
      <w:u w:val="single"/>
    </w:rPr>
  </w:style>
  <w:style w:type="paragraph" w:styleId="a4">
    <w:name w:val="List Paragraph"/>
    <w:basedOn w:val="a"/>
    <w:uiPriority w:val="99"/>
    <w:qFormat/>
    <w:rsid w:val="00E27544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Arial" w:eastAsia="Calibri" w:hAnsi="Arial" w:cs="Times New Roman"/>
      <w:sz w:val="24"/>
      <w:szCs w:val="20"/>
      <w:lang w:eastAsia="el-GR"/>
    </w:rPr>
  </w:style>
  <w:style w:type="paragraph" w:styleId="a5">
    <w:name w:val="Body Text Indent"/>
    <w:basedOn w:val="a"/>
    <w:link w:val="Char"/>
    <w:rsid w:val="00013897"/>
    <w:pPr>
      <w:spacing w:after="0" w:line="240" w:lineRule="auto"/>
      <w:ind w:firstLine="426"/>
    </w:pPr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Char">
    <w:name w:val="Σώμα κείμενου με εσοχή Char"/>
    <w:basedOn w:val="a0"/>
    <w:link w:val="a5"/>
    <w:rsid w:val="00013897"/>
    <w:rPr>
      <w:rFonts w:ascii="Arial" w:eastAsia="Times New Roman" w:hAnsi="Arial" w:cs="Times New Roman"/>
      <w:sz w:val="24"/>
      <w:szCs w:val="20"/>
      <w:lang w:eastAsia="el-GR"/>
    </w:rPr>
  </w:style>
  <w:style w:type="paragraph" w:styleId="a6">
    <w:name w:val="Body Text"/>
    <w:basedOn w:val="a"/>
    <w:link w:val="Char0"/>
    <w:uiPriority w:val="99"/>
    <w:semiHidden/>
    <w:unhideWhenUsed/>
    <w:rsid w:val="003F04CA"/>
    <w:pPr>
      <w:spacing w:after="120"/>
    </w:pPr>
  </w:style>
  <w:style w:type="character" w:customStyle="1" w:styleId="Char0">
    <w:name w:val="Σώμα κειμένου Char"/>
    <w:basedOn w:val="a0"/>
    <w:link w:val="a6"/>
    <w:uiPriority w:val="99"/>
    <w:semiHidden/>
    <w:rsid w:val="003F04CA"/>
  </w:style>
  <w:style w:type="paragraph" w:customStyle="1" w:styleId="TableParagraph">
    <w:name w:val="Table Paragraph"/>
    <w:basedOn w:val="a"/>
    <w:uiPriority w:val="1"/>
    <w:qFormat/>
    <w:rsid w:val="000A294A"/>
    <w:pPr>
      <w:widowControl w:val="0"/>
      <w:autoSpaceDE w:val="0"/>
      <w:autoSpaceDN w:val="0"/>
      <w:spacing w:before="11" w:after="0" w:line="240" w:lineRule="auto"/>
      <w:ind w:left="920" w:hanging="360"/>
    </w:pPr>
    <w:rPr>
      <w:rFonts w:ascii="Arial" w:eastAsia="Arial" w:hAnsi="Arial" w:cs="Arial"/>
      <w:lang w:eastAsia="el-GR" w:bidi="el-GR"/>
    </w:rPr>
  </w:style>
  <w:style w:type="paragraph" w:customStyle="1" w:styleId="Heading21">
    <w:name w:val="Heading 21"/>
    <w:basedOn w:val="a"/>
    <w:uiPriority w:val="1"/>
    <w:qFormat/>
    <w:rsid w:val="000A294A"/>
    <w:pPr>
      <w:widowControl w:val="0"/>
      <w:autoSpaceDE w:val="0"/>
      <w:autoSpaceDN w:val="0"/>
      <w:spacing w:before="60" w:after="0" w:line="240" w:lineRule="auto"/>
      <w:ind w:left="206"/>
      <w:outlineLvl w:val="2"/>
    </w:pPr>
    <w:rPr>
      <w:rFonts w:ascii="Trebuchet MS" w:eastAsia="Trebuchet MS" w:hAnsi="Trebuchet MS" w:cs="Trebuchet MS"/>
      <w:b/>
      <w:bCs/>
      <w:lang w:eastAsia="el-GR" w:bidi="el-GR"/>
    </w:rPr>
  </w:style>
  <w:style w:type="table" w:customStyle="1" w:styleId="TableNormal1">
    <w:name w:val="Table Normal1"/>
    <w:uiPriority w:val="2"/>
    <w:semiHidden/>
    <w:qFormat/>
    <w:rsid w:val="000A294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72602"/>
    <w:rPr>
      <w:color w:val="808080"/>
      <w:shd w:val="clear" w:color="auto" w:fill="E6E6E6"/>
    </w:rPr>
  </w:style>
  <w:style w:type="paragraph" w:styleId="30">
    <w:name w:val="Body Text 3"/>
    <w:basedOn w:val="a"/>
    <w:link w:val="3Char0"/>
    <w:uiPriority w:val="99"/>
    <w:semiHidden/>
    <w:unhideWhenUsed/>
    <w:rsid w:val="00B323C5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rsid w:val="00B323C5"/>
    <w:rPr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B2389D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B2389D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B2389D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2389D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B2389D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B23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B2389D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99"/>
    <w:rsid w:val="00043164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Char">
    <w:name w:val="Επικεφαλίδα 2 Char"/>
    <w:basedOn w:val="a0"/>
    <w:link w:val="2"/>
    <w:uiPriority w:val="99"/>
    <w:rsid w:val="0004316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Char">
    <w:name w:val="Επικεφαλίδα 3 Char"/>
    <w:basedOn w:val="a0"/>
    <w:link w:val="3"/>
    <w:uiPriority w:val="99"/>
    <w:rsid w:val="0004316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Char">
    <w:name w:val="Επικεφαλίδα 4 Char"/>
    <w:basedOn w:val="a0"/>
    <w:link w:val="4"/>
    <w:uiPriority w:val="99"/>
    <w:rsid w:val="0004316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Char">
    <w:name w:val="Επικεφαλίδα 5 Char"/>
    <w:basedOn w:val="a0"/>
    <w:link w:val="5"/>
    <w:uiPriority w:val="99"/>
    <w:rsid w:val="0004316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Char">
    <w:name w:val="Επικεφαλίδα 6 Char"/>
    <w:basedOn w:val="a0"/>
    <w:link w:val="6"/>
    <w:uiPriority w:val="99"/>
    <w:rsid w:val="0004316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8Char">
    <w:name w:val="Επικεφαλίδα 8 Char"/>
    <w:basedOn w:val="a0"/>
    <w:link w:val="8"/>
    <w:uiPriority w:val="99"/>
    <w:rsid w:val="0004316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table" w:styleId="-2">
    <w:name w:val="Light List Accent 2"/>
    <w:basedOn w:val="a1"/>
    <w:uiPriority w:val="61"/>
    <w:rsid w:val="00CB2A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customStyle="1" w:styleId="ecxmsonormal">
    <w:name w:val="ecxmsonormal"/>
    <w:basedOn w:val="a"/>
    <w:uiPriority w:val="99"/>
    <w:rsid w:val="00CB2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9kZDxspvn91vqRR4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magalio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niarchou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640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pankour</dc:creator>
  <cp:lastModifiedBy>Μαρία Μ.</cp:lastModifiedBy>
  <cp:revision>3</cp:revision>
  <dcterms:created xsi:type="dcterms:W3CDTF">2021-03-23T07:43:00Z</dcterms:created>
  <dcterms:modified xsi:type="dcterms:W3CDTF">2021-03-23T07:46:00Z</dcterms:modified>
</cp:coreProperties>
</file>