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45" w:rsidRPr="00B65EF0" w:rsidRDefault="0078629A" w:rsidP="00C76A4E">
      <w:pPr>
        <w:rPr>
          <w:rFonts w:ascii="Bookman Old Style" w:hAnsi="Bookman Old Style"/>
          <w:sz w:val="20"/>
          <w:szCs w:val="20"/>
        </w:rPr>
      </w:pPr>
      <w:r w:rsidRPr="0078629A">
        <w:rPr>
          <w:noProof/>
        </w:rPr>
        <w:pict>
          <v:shapetype id="_x0000_t202" coordsize="21600,21600" o:spt="202" path="m,l,21600r21600,l21600,xe">
            <v:stroke joinstyle="miter"/>
            <v:path gradientshapeok="t" o:connecttype="rect"/>
          </v:shapetype>
          <v:shape id="Text Box 5" o:spid="_x0000_s1026" type="#_x0000_t202" style="position:absolute;margin-left:240.75pt;margin-top:-43.9pt;width:217.5pt;height:236.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" strokecolor="white">
            <v:textbox>
              <w:txbxContent>
                <w:p w:rsidR="000A7B9B" w:rsidRPr="00FB724C" w:rsidRDefault="000A7B9B" w:rsidP="00C76A4E">
                  <w:pPr>
                    <w:rPr>
                      <w:bCs/>
                      <w:spacing w:val="-2"/>
                    </w:rPr>
                  </w:pPr>
                  <w:r w:rsidRPr="0073550B">
                    <w:rPr>
                      <w:bCs/>
                      <w:spacing w:val="-2"/>
                    </w:rPr>
                    <w:t xml:space="preserve">                                                                               </w:t>
                  </w:r>
                  <w:r>
                    <w:rPr>
                      <w:bCs/>
                      <w:spacing w:val="-2"/>
                    </w:rPr>
                    <w:t xml:space="preserve">               </w:t>
                  </w:r>
                </w:p>
                <w:p w:rsidR="000A7B9B" w:rsidRDefault="000A7B9B" w:rsidP="00C76A4E">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7755E2" w:rsidRDefault="000A7B9B" w:rsidP="007755E2">
                  <w:pPr>
                    <w:pStyle w:val="2"/>
                    <w:tabs>
                      <w:tab w:val="left" w:pos="426"/>
                      <w:tab w:val="left" w:pos="851"/>
                    </w:tabs>
                    <w:rPr>
                      <w:rFonts w:ascii="Calibri" w:hAnsi="Calibri"/>
                      <w:sz w:val="22"/>
                      <w:szCs w:val="22"/>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sidRPr="007074F8">
                    <w:rPr>
                      <w:rFonts w:ascii="Calibri" w:hAnsi="Calibri"/>
                      <w:sz w:val="22"/>
                      <w:szCs w:val="22"/>
                    </w:rPr>
                    <w:t>Αιγάλεω,</w:t>
                  </w:r>
                  <w:r w:rsidRPr="007074F8">
                    <w:rPr>
                      <w:rFonts w:ascii="Calibri" w:hAnsi="Calibri"/>
                      <w:sz w:val="22"/>
                      <w:szCs w:val="22"/>
                      <w:lang w:val="en-US"/>
                    </w:rPr>
                    <w:t xml:space="preserve"> </w:t>
                  </w:r>
                  <w:r>
                    <w:rPr>
                      <w:rFonts w:ascii="Calibri" w:hAnsi="Calibri"/>
                      <w:sz w:val="22"/>
                      <w:szCs w:val="22"/>
                    </w:rPr>
                    <w:t xml:space="preserve"> </w:t>
                  </w:r>
                  <w:r w:rsidR="007755E2">
                    <w:rPr>
                      <w:rFonts w:ascii="Calibri" w:hAnsi="Calibri"/>
                      <w:sz w:val="22"/>
                      <w:szCs w:val="22"/>
                    </w:rPr>
                    <w:t>30-05-2022</w:t>
                  </w:r>
                </w:p>
                <w:p w:rsidR="000F0F35" w:rsidRPr="008734F9" w:rsidRDefault="000A7B9B" w:rsidP="007755E2">
                  <w:pPr>
                    <w:pStyle w:val="2"/>
                    <w:tabs>
                      <w:tab w:val="left" w:pos="426"/>
                      <w:tab w:val="left" w:pos="851"/>
                    </w:tabs>
                    <w:rPr>
                      <w:lang w:val="en-US"/>
                    </w:rPr>
                  </w:pPr>
                  <w:r>
                    <w:rPr>
                      <w:rFonts w:ascii="Calibri" w:hAnsi="Calibri"/>
                      <w:sz w:val="22"/>
                      <w:szCs w:val="22"/>
                    </w:rPr>
                    <w:t xml:space="preserve">         </w:t>
                  </w:r>
                  <w:r w:rsidRPr="007074F8">
                    <w:rPr>
                      <w:rFonts w:ascii="Calibri" w:hAnsi="Calibri"/>
                      <w:sz w:val="22"/>
                      <w:szCs w:val="22"/>
                    </w:rPr>
                    <w:t xml:space="preserve">Αριθ. Πρωτ.:  </w:t>
                  </w:r>
                  <w:r w:rsidR="008734F9">
                    <w:rPr>
                      <w:rFonts w:ascii="Calibri" w:hAnsi="Calibri"/>
                      <w:sz w:val="22"/>
                      <w:szCs w:val="22"/>
                      <w:lang w:val="en-US"/>
                    </w:rPr>
                    <w:t>5510</w:t>
                  </w:r>
                </w:p>
                <w:p w:rsidR="007755E2" w:rsidRDefault="007755E2" w:rsidP="008551EA">
                  <w:pPr>
                    <w:pStyle w:val="2"/>
                    <w:tabs>
                      <w:tab w:val="left" w:pos="284"/>
                    </w:tabs>
                    <w:ind w:left="426"/>
                    <w:rPr>
                      <w:rFonts w:ascii="Calibri" w:hAnsi="Calibri" w:cs="Calibri"/>
                      <w:color w:val="000000"/>
                      <w:sz w:val="22"/>
                      <w:szCs w:val="22"/>
                    </w:rPr>
                  </w:pPr>
                </w:p>
                <w:p w:rsidR="000A7B9B" w:rsidRPr="007074F8" w:rsidRDefault="000A7B9B" w:rsidP="008551EA">
                  <w:pPr>
                    <w:pStyle w:val="2"/>
                    <w:tabs>
                      <w:tab w:val="left" w:pos="284"/>
                    </w:tabs>
                    <w:ind w:left="426"/>
                    <w:rPr>
                      <w:rFonts w:ascii="Calibri" w:hAnsi="Calibri" w:cs="Calibri"/>
                      <w:b w:val="0"/>
                      <w:color w:val="000000"/>
                      <w:sz w:val="22"/>
                      <w:szCs w:val="22"/>
                    </w:rPr>
                  </w:pPr>
                  <w:r w:rsidRPr="007074F8">
                    <w:rPr>
                      <w:rFonts w:ascii="Calibri" w:hAnsi="Calibri" w:cs="Calibri"/>
                      <w:color w:val="000000"/>
                      <w:sz w:val="22"/>
                      <w:szCs w:val="22"/>
                    </w:rPr>
                    <w:t>ΠΡΟΣ:</w:t>
                  </w:r>
                </w:p>
                <w:p w:rsidR="000A7B9B" w:rsidRPr="007074F8" w:rsidRDefault="000A7B9B" w:rsidP="00C76A4E">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Διευθυντές/ντριες Δημοτικών</w:t>
                  </w:r>
                  <w:r w:rsidR="00916C90">
                    <w:rPr>
                      <w:rFonts w:ascii="Calibri" w:hAnsi="Calibri" w:cs="Calibri"/>
                      <w:color w:val="000000"/>
                      <w:sz w:val="22"/>
                      <w:szCs w:val="22"/>
                    </w:rPr>
                    <w:t xml:space="preserve"> Σχολείων και Νηπιαγωγείων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0A7B9B" w:rsidRPr="007074F8" w:rsidRDefault="000A7B9B" w:rsidP="00C76A4E">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r w:rsidRPr="007074F8">
                    <w:rPr>
                      <w:rFonts w:ascii="Calibri" w:hAnsi="Calibri" w:cs="Calibri"/>
                      <w:color w:val="000000"/>
                      <w:sz w:val="22"/>
                      <w:szCs w:val="22"/>
                    </w:rPr>
                    <w:t>κπαιδευτικούς</w:t>
                  </w:r>
                  <w:r w:rsidRPr="00A832A0">
                    <w:rPr>
                      <w:rFonts w:ascii="Calibri" w:hAnsi="Calibri" w:cs="Calibri"/>
                      <w:color w:val="000000"/>
                      <w:sz w:val="22"/>
                      <w:szCs w:val="22"/>
                    </w:rPr>
                    <w:t xml:space="preserve"> </w:t>
                  </w:r>
                  <w:r w:rsidR="00916C90">
                    <w:rPr>
                      <w:rFonts w:ascii="Calibri" w:hAnsi="Calibri" w:cs="Calibri"/>
                      <w:color w:val="000000"/>
                      <w:sz w:val="22"/>
                      <w:szCs w:val="22"/>
                    </w:rPr>
                    <w:t xml:space="preserve">σχολικών μονάδων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0A7B9B" w:rsidRPr="007074F8" w:rsidRDefault="000A7B9B" w:rsidP="00C76A4E">
                  <w:pPr>
                    <w:jc w:val="both"/>
                    <w:rPr>
                      <w:rFonts w:ascii="Calibri" w:hAnsi="Calibri" w:cs="Calibri"/>
                      <w:color w:val="000000"/>
                      <w:sz w:val="22"/>
                      <w:szCs w:val="22"/>
                    </w:rPr>
                  </w:pPr>
                </w:p>
                <w:p w:rsidR="000A7B9B" w:rsidRPr="007074F8" w:rsidRDefault="000A7B9B" w:rsidP="00C76A4E">
                  <w:pPr>
                    <w:jc w:val="both"/>
                    <w:rPr>
                      <w:rFonts w:ascii="Calibri" w:hAnsi="Calibri" w:cs="Calibri"/>
                      <w:color w:val="000000"/>
                      <w:sz w:val="22"/>
                      <w:szCs w:val="22"/>
                    </w:rPr>
                  </w:pPr>
                </w:p>
                <w:p w:rsidR="000A7B9B" w:rsidRPr="00BE72BE" w:rsidRDefault="000A7B9B" w:rsidP="00C76A4E">
                  <w:pPr>
                    <w:ind w:left="181"/>
                    <w:jc w:val="both"/>
                    <w:rPr>
                      <w:rFonts w:cs="Calibri"/>
                      <w:sz w:val="21"/>
                      <w:szCs w:val="22"/>
                    </w:rPr>
                  </w:pPr>
                  <w:r w:rsidRPr="00BE72BE">
                    <w:rPr>
                      <w:rFonts w:cs="Calibri"/>
                      <w:b/>
                      <w:sz w:val="21"/>
                      <w:szCs w:val="22"/>
                    </w:rPr>
                    <w:t xml:space="preserve">           </w:t>
                  </w:r>
                </w:p>
                <w:p w:rsidR="000A7B9B" w:rsidRPr="00CF2270" w:rsidRDefault="000A7B9B" w:rsidP="00C76A4E">
                  <w:pPr>
                    <w:pStyle w:val="3"/>
                    <w:ind w:left="360"/>
                    <w:rPr>
                      <w:rFonts w:ascii="Calibri" w:hAnsi="Calibri" w:cs="Calibri"/>
                      <w:b/>
                      <w:position w:val="0"/>
                      <w:sz w:val="22"/>
                      <w:szCs w:val="22"/>
                    </w:rPr>
                  </w:pPr>
                  <w:r w:rsidRPr="00CF2270">
                    <w:rPr>
                      <w:rFonts w:ascii="Calibri" w:hAnsi="Calibri" w:cs="Calibri"/>
                      <w:b/>
                      <w:position w:val="0"/>
                      <w:sz w:val="22"/>
                      <w:szCs w:val="22"/>
                    </w:rPr>
                    <w:t xml:space="preserve">ΚΟΙΝ.: </w:t>
                  </w:r>
                </w:p>
                <w:p w:rsidR="000A7B9B" w:rsidRPr="005E6CC8" w:rsidRDefault="000A7B9B" w:rsidP="008551EA">
                  <w:pPr>
                    <w:numPr>
                      <w:ilvl w:val="0"/>
                      <w:numId w:val="5"/>
                    </w:numPr>
                    <w:tabs>
                      <w:tab w:val="clear" w:pos="720"/>
                    </w:tabs>
                    <w:ind w:left="284" w:hanging="349"/>
                    <w:jc w:val="both"/>
                    <w:rPr>
                      <w:rFonts w:ascii="Calibri" w:hAnsi="Calibri" w:cs="Calibri"/>
                      <w:color w:val="000000"/>
                      <w:sz w:val="22"/>
                      <w:szCs w:val="22"/>
                    </w:rPr>
                  </w:pPr>
                  <w:r>
                    <w:rPr>
                      <w:rFonts w:ascii="Calibri" w:hAnsi="Calibri" w:cs="Calibri"/>
                      <w:color w:val="000000"/>
                      <w:sz w:val="22"/>
                      <w:szCs w:val="22"/>
                    </w:rPr>
                    <w:t>Σ</w:t>
                  </w:r>
                  <w:r w:rsidRPr="00B50546">
                    <w:rPr>
                      <w:rFonts w:ascii="Calibri" w:hAnsi="Calibri" w:cs="Calibri"/>
                      <w:color w:val="000000"/>
                      <w:sz w:val="22"/>
                      <w:szCs w:val="22"/>
                    </w:rPr>
                    <w:t xml:space="preserve">υντονιστές/στριες Εκπαιδευτικού Έργου 3ου Π.Ε.Κ.Ε.Σ.  Αττικής  </w:t>
                  </w:r>
                </w:p>
              </w:txbxContent>
            </v:textbox>
          </v:shape>
        </w:pict>
      </w:r>
      <w:r w:rsidRPr="0078629A">
        <w:rPr>
          <w:noProof/>
        </w:rPr>
        <w:pict>
          <v:shape id="Text Box 2" o:spid="_x0000_s1027" type="#_x0000_t202" style="position:absolute;margin-left:-72.3pt;margin-top:-43.9pt;width:306.3pt;height:117.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" strokecolor="white">
            <v:textbox>
              <w:txbxContent>
                <w:p w:rsidR="000A7B9B" w:rsidRDefault="00797FE8" w:rsidP="00C76A4E">
                  <w:pPr>
                    <w:jc w:val="center"/>
                  </w:pPr>
                  <w:r>
                    <w:rPr>
                      <w:rFonts w:ascii="Arial" w:hAnsi="Arial" w:cs="Arial"/>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A7B9B" w:rsidRPr="007074F8" w:rsidRDefault="000A7B9B" w:rsidP="00C76A4E">
                  <w:pPr>
                    <w:jc w:val="center"/>
                    <w:rPr>
                      <w:rFonts w:ascii="Calibri" w:hAnsi="Calibri"/>
                      <w:b/>
                      <w:sz w:val="22"/>
                      <w:szCs w:val="22"/>
                    </w:rPr>
                  </w:pPr>
                  <w:r w:rsidRPr="007074F8">
                    <w:rPr>
                      <w:rFonts w:ascii="Calibri" w:hAnsi="Calibri"/>
                      <w:b/>
                      <w:sz w:val="22"/>
                      <w:szCs w:val="22"/>
                    </w:rPr>
                    <w:t>ΕΛΛΗΝΙΚΗ ΔΗΜΟΚΡΑΤΙΑ</w:t>
                  </w:r>
                </w:p>
                <w:p w:rsidR="000A7B9B" w:rsidRPr="007074F8" w:rsidRDefault="000A7B9B" w:rsidP="00C76A4E">
                  <w:pPr>
                    <w:jc w:val="center"/>
                    <w:rPr>
                      <w:rFonts w:ascii="Calibri" w:hAnsi="Calibri"/>
                      <w:b/>
                      <w:sz w:val="22"/>
                      <w:szCs w:val="22"/>
                    </w:rPr>
                  </w:pPr>
                  <w:r w:rsidRPr="007074F8">
                    <w:rPr>
                      <w:rFonts w:ascii="Calibri" w:hAnsi="Calibri"/>
                      <w:b/>
                      <w:sz w:val="22"/>
                      <w:szCs w:val="22"/>
                    </w:rPr>
                    <w:t>ΥΠΟΥΡΓΕΙΟ ΠΑΙΔΕΙΑΣ &amp; ΘΡΗΣΚΕΥΜΑΤΩΝ</w:t>
                  </w:r>
                </w:p>
                <w:p w:rsidR="000A7B9B" w:rsidRPr="007074F8" w:rsidRDefault="000A7B9B" w:rsidP="00C76A4E">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0A7B9B" w:rsidRPr="007074F8" w:rsidRDefault="000A7B9B" w:rsidP="00C76A4E">
                  <w:pPr>
                    <w:jc w:val="center"/>
                    <w:rPr>
                      <w:rFonts w:ascii="Calibri" w:hAnsi="Calibri"/>
                      <w:b/>
                      <w:sz w:val="22"/>
                      <w:szCs w:val="22"/>
                    </w:rPr>
                  </w:pPr>
                  <w:r w:rsidRPr="007074F8">
                    <w:rPr>
                      <w:rFonts w:ascii="Calibri" w:hAnsi="Calibri"/>
                      <w:b/>
                      <w:sz w:val="22"/>
                      <w:szCs w:val="22"/>
                    </w:rPr>
                    <w:t>Δ/ΝΣΗ Α/ΘΜΙΑΣ ΕΚΠ/ΣΗΣ Γ΄ ΑΘΗΝΑΣ</w:t>
                  </w:r>
                </w:p>
                <w:p w:rsidR="000A7B9B" w:rsidRPr="007074F8" w:rsidRDefault="000A7B9B" w:rsidP="00C76A4E">
                  <w:pPr>
                    <w:jc w:val="center"/>
                    <w:rPr>
                      <w:rFonts w:ascii="Calibri" w:hAnsi="Calibri"/>
                      <w:b/>
                      <w:sz w:val="22"/>
                      <w:szCs w:val="22"/>
                    </w:rPr>
                  </w:pPr>
                  <w:r w:rsidRPr="007074F8">
                    <w:rPr>
                      <w:rFonts w:ascii="Calibri" w:hAnsi="Calibri"/>
                      <w:b/>
                      <w:sz w:val="22"/>
                      <w:szCs w:val="22"/>
                    </w:rPr>
                    <w:t>ΠΟΛΙΤΙΣΤΙΚ</w:t>
                  </w:r>
                  <w:r>
                    <w:rPr>
                      <w:rFonts w:ascii="Calibri" w:hAnsi="Calibri"/>
                      <w:b/>
                      <w:sz w:val="22"/>
                      <w:szCs w:val="22"/>
                    </w:rPr>
                    <w:t>Α</w:t>
                  </w:r>
                  <w:r w:rsidRPr="007074F8">
                    <w:rPr>
                      <w:rFonts w:ascii="Calibri" w:hAnsi="Calibri"/>
                      <w:b/>
                      <w:sz w:val="22"/>
                      <w:szCs w:val="22"/>
                    </w:rPr>
                    <w:t xml:space="preserve"> ΘΕΜΑΤ</w:t>
                  </w:r>
                  <w:r>
                    <w:rPr>
                      <w:rFonts w:ascii="Calibri" w:hAnsi="Calibri"/>
                      <w:b/>
                      <w:sz w:val="22"/>
                      <w:szCs w:val="22"/>
                    </w:rPr>
                    <w:t>Α</w:t>
                  </w:r>
                </w:p>
                <w:p w:rsidR="000A7B9B" w:rsidRPr="006F00BB" w:rsidRDefault="000A7B9B" w:rsidP="00C76A4E">
                  <w:pPr>
                    <w:jc w:val="center"/>
                    <w:rPr>
                      <w:rFonts w:ascii="Century Schoolbook" w:hAnsi="Century Schoolbook"/>
                    </w:rPr>
                  </w:pPr>
                </w:p>
              </w:txbxContent>
            </v:textbox>
          </v:shape>
        </w:pict>
      </w:r>
      <w:r w:rsidR="00845845" w:rsidRPr="00B65EF0">
        <w:rPr>
          <w:rFonts w:ascii="Bookman Old Style" w:hAnsi="Bookman Old Style"/>
          <w:sz w:val="20"/>
          <w:szCs w:val="20"/>
        </w:rPr>
        <w:tab/>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00602B" w:rsidRDefault="0000602B" w:rsidP="00C76A4E">
      <w:pPr>
        <w:rPr>
          <w:rFonts w:ascii="Bookman Old Style" w:hAnsi="Bookman Old Style"/>
          <w:sz w:val="20"/>
          <w:szCs w:val="20"/>
        </w:rPr>
      </w:pPr>
    </w:p>
    <w:p w:rsidR="0000602B" w:rsidRDefault="0078629A" w:rsidP="00C76A4E">
      <w:pPr>
        <w:rPr>
          <w:rFonts w:ascii="Bookman Old Style" w:hAnsi="Bookman Old Style"/>
          <w:sz w:val="20"/>
          <w:szCs w:val="20"/>
        </w:rPr>
      </w:pPr>
      <w:r w:rsidRPr="0078629A">
        <w:rPr>
          <w:noProof/>
        </w:rPr>
        <w:pict>
          <v:shape id="Text Box 3" o:spid="_x0000_s1028" type="#_x0000_t202" style="position:absolute;margin-left:-43.05pt;margin-top:3.05pt;width:247.05pt;height:7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" stroked="f" strokeweight="2.25pt">
            <v:stroke dashstyle="1 1" endcap="round"/>
            <v:textbox>
              <w:txbxContent>
                <w:p w:rsidR="000A7B9B" w:rsidRPr="00CF2270" w:rsidRDefault="000A7B9B" w:rsidP="00C76A4E">
                  <w:pPr>
                    <w:ind w:left="180"/>
                    <w:rPr>
                      <w:rFonts w:ascii="Calibri" w:hAnsi="Calibri" w:cs="Calibri"/>
                      <w:bCs/>
                      <w:sz w:val="21"/>
                      <w:szCs w:val="22"/>
                    </w:rPr>
                  </w:pPr>
                  <w:r w:rsidRPr="00CF2270">
                    <w:rPr>
                      <w:rFonts w:ascii="Calibri" w:hAnsi="Calibri" w:cs="Calibri"/>
                      <w:b/>
                      <w:bCs/>
                      <w:sz w:val="21"/>
                      <w:szCs w:val="22"/>
                    </w:rPr>
                    <w:t xml:space="preserve">Ταχ.  Δ/νση :  </w:t>
                  </w:r>
                  <w:r w:rsidRPr="00CF2270">
                    <w:rPr>
                      <w:rFonts w:ascii="Calibri" w:hAnsi="Calibri" w:cs="Calibri"/>
                      <w:bCs/>
                      <w:sz w:val="21"/>
                      <w:szCs w:val="22"/>
                    </w:rPr>
                    <w:t xml:space="preserve">Μάκρης 5,               </w:t>
                  </w:r>
                </w:p>
                <w:p w:rsidR="000A7B9B" w:rsidRPr="00CF2270" w:rsidRDefault="000A7B9B" w:rsidP="00C76A4E">
                  <w:pPr>
                    <w:ind w:left="180"/>
                    <w:rPr>
                      <w:rFonts w:ascii="Calibri" w:hAnsi="Calibri" w:cs="Calibri"/>
                      <w:b/>
                      <w:bCs/>
                      <w:sz w:val="21"/>
                      <w:szCs w:val="22"/>
                    </w:rPr>
                  </w:pPr>
                  <w:r w:rsidRPr="00CF2270">
                    <w:rPr>
                      <w:rFonts w:ascii="Calibri" w:hAnsi="Calibri" w:cs="Calibri"/>
                      <w:bCs/>
                      <w:sz w:val="21"/>
                      <w:szCs w:val="22"/>
                    </w:rPr>
                    <w:t xml:space="preserve">                         122 41  Αιγάλεω</w:t>
                  </w:r>
                  <w:r w:rsidRPr="00CF2270">
                    <w:rPr>
                      <w:rFonts w:ascii="Calibri" w:hAnsi="Calibri" w:cs="Calibri"/>
                      <w:b/>
                      <w:bCs/>
                      <w:sz w:val="21"/>
                      <w:szCs w:val="22"/>
                    </w:rPr>
                    <w:t xml:space="preserve">                 </w:t>
                  </w:r>
                </w:p>
                <w:p w:rsidR="000A7B9B" w:rsidRPr="00DF0764" w:rsidRDefault="000A7B9B" w:rsidP="00C76A4E">
                  <w:pPr>
                    <w:ind w:left="180"/>
                    <w:rPr>
                      <w:rFonts w:ascii="Calibri" w:hAnsi="Calibri" w:cs="Calibri"/>
                      <w:bCs/>
                      <w:sz w:val="21"/>
                      <w:szCs w:val="22"/>
                    </w:rPr>
                  </w:pPr>
                  <w:r w:rsidRPr="00CF2270">
                    <w:rPr>
                      <w:rFonts w:ascii="Calibri" w:hAnsi="Calibri" w:cs="Calibri"/>
                      <w:b/>
                      <w:bCs/>
                      <w:sz w:val="21"/>
                      <w:szCs w:val="22"/>
                    </w:rPr>
                    <w:t xml:space="preserve">Πληροφορίες: </w:t>
                  </w:r>
                  <w:r w:rsidRPr="00CF2270">
                    <w:rPr>
                      <w:rFonts w:ascii="Calibri" w:hAnsi="Calibri" w:cs="Calibri"/>
                      <w:bCs/>
                      <w:sz w:val="21"/>
                      <w:szCs w:val="22"/>
                    </w:rPr>
                    <w:t>Μαρία Μαγαλιού</w:t>
                  </w:r>
                  <w:r w:rsidR="00DF0764" w:rsidRPr="00DF0764">
                    <w:rPr>
                      <w:rFonts w:ascii="Calibri" w:hAnsi="Calibri" w:cs="Calibri"/>
                      <w:bCs/>
                      <w:sz w:val="21"/>
                      <w:szCs w:val="22"/>
                    </w:rPr>
                    <w:t xml:space="preserve">  </w:t>
                  </w:r>
                </w:p>
                <w:p w:rsidR="000A7B9B" w:rsidRPr="00CF2270" w:rsidRDefault="000A7B9B" w:rsidP="00C76A4E">
                  <w:pPr>
                    <w:ind w:left="180"/>
                    <w:rPr>
                      <w:rFonts w:ascii="Calibri" w:hAnsi="Calibri" w:cs="Calibri"/>
                      <w:b/>
                      <w:bCs/>
                      <w:sz w:val="21"/>
                      <w:szCs w:val="22"/>
                    </w:rPr>
                  </w:pPr>
                  <w:r w:rsidRPr="00CF2270">
                    <w:rPr>
                      <w:rFonts w:ascii="Calibri" w:hAnsi="Calibri" w:cs="Calibri"/>
                      <w:b/>
                      <w:bCs/>
                      <w:sz w:val="21"/>
                      <w:szCs w:val="22"/>
                    </w:rPr>
                    <w:t xml:space="preserve">Τηλέφωνο: </w:t>
                  </w:r>
                  <w:r w:rsidRPr="00CF2270">
                    <w:rPr>
                      <w:rFonts w:ascii="Calibri" w:hAnsi="Calibri" w:cs="Calibri"/>
                      <w:bCs/>
                      <w:sz w:val="21"/>
                      <w:szCs w:val="22"/>
                    </w:rPr>
                    <w:t xml:space="preserve">210 5311753  </w:t>
                  </w:r>
                  <w:r w:rsidRPr="00CF2270">
                    <w:rPr>
                      <w:rFonts w:ascii="Calibri" w:hAnsi="Calibri" w:cs="Calibri"/>
                      <w:b/>
                      <w:bCs/>
                      <w:sz w:val="21"/>
                      <w:szCs w:val="22"/>
                    </w:rPr>
                    <w:t xml:space="preserve">                                                                         </w:t>
                  </w:r>
                </w:p>
                <w:p w:rsidR="00DF0764" w:rsidRDefault="000A7B9B" w:rsidP="00C76A4E">
                  <w:pPr>
                    <w:ind w:left="180"/>
                  </w:pPr>
                  <w:r w:rsidRPr="00CF2270">
                    <w:rPr>
                      <w:rFonts w:ascii="Calibri" w:hAnsi="Calibri" w:cs="Calibri"/>
                      <w:b/>
                      <w:bCs/>
                      <w:sz w:val="21"/>
                      <w:szCs w:val="22"/>
                    </w:rPr>
                    <w:t>Ηλ. Διεύθυνση:</w:t>
                  </w:r>
                  <w:r w:rsidRPr="00CF2270">
                    <w:rPr>
                      <w:rFonts w:ascii="Calibri" w:hAnsi="Calibri" w:cs="Calibri"/>
                      <w:bCs/>
                      <w:sz w:val="21"/>
                      <w:szCs w:val="22"/>
                    </w:rPr>
                    <w:t xml:space="preserve">  </w:t>
                  </w:r>
                  <w:hyperlink r:id="rId7" w:history="1">
                    <w:r w:rsidRPr="00CF2270">
                      <w:rPr>
                        <w:rStyle w:val="-"/>
                        <w:rFonts w:ascii="Calibri" w:hAnsi="Calibri" w:cs="Calibri"/>
                        <w:bCs/>
                        <w:color w:val="000000"/>
                        <w:sz w:val="21"/>
                        <w:szCs w:val="22"/>
                        <w:u w:val="none"/>
                        <w:lang w:val="en-US"/>
                      </w:rPr>
                      <w:t>marmagaliou</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gmail</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com</w:t>
                    </w:r>
                  </w:hyperlink>
                </w:p>
                <w:p w:rsidR="000A7B9B" w:rsidRPr="00A832A0" w:rsidRDefault="000A7B9B" w:rsidP="00C76A4E">
                  <w:pPr>
                    <w:ind w:left="180"/>
                    <w:rPr>
                      <w:b/>
                      <w:bCs/>
                      <w:color w:val="000000"/>
                    </w:rPr>
                  </w:pPr>
                </w:p>
                <w:p w:rsidR="000A7B9B" w:rsidRPr="00A832A0" w:rsidRDefault="000A7B9B" w:rsidP="00C76A4E">
                  <w:pPr>
                    <w:ind w:left="180"/>
                    <w:rPr>
                      <w:b/>
                      <w:bCs/>
                      <w:color w:val="000000"/>
                    </w:rPr>
                  </w:pPr>
                </w:p>
                <w:p w:rsidR="000A7B9B" w:rsidRPr="00A832A0" w:rsidRDefault="000A7B9B" w:rsidP="00C76A4E">
                  <w:pPr>
                    <w:ind w:left="180"/>
                    <w:rPr>
                      <w:b/>
                      <w:bCs/>
                      <w:color w:val="000000"/>
                    </w:rPr>
                  </w:pPr>
                </w:p>
                <w:p w:rsidR="000A7B9B" w:rsidRPr="00A832A0" w:rsidRDefault="000A7B9B" w:rsidP="00C76A4E">
                  <w:pPr>
                    <w:ind w:left="180"/>
                    <w:rPr>
                      <w:b/>
                      <w:bCs/>
                      <w:color w:val="000000"/>
                    </w:rPr>
                  </w:pPr>
                </w:p>
              </w:txbxContent>
            </v:textbox>
          </v:shape>
        </w:pict>
      </w:r>
    </w:p>
    <w:p w:rsidR="0000602B" w:rsidRPr="00B65EF0" w:rsidRDefault="0000602B"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E7C6C" w:rsidRDefault="008E7C6C" w:rsidP="0000602B">
      <w:pPr>
        <w:jc w:val="center"/>
        <w:rPr>
          <w:rFonts w:ascii="Calibri" w:hAnsi="Calibri" w:cs="Calibri"/>
          <w:b/>
          <w:color w:val="000000"/>
          <w:lang w:eastAsia="en-US"/>
        </w:rPr>
      </w:pPr>
    </w:p>
    <w:p w:rsidR="008E7C6C" w:rsidRDefault="008E7C6C" w:rsidP="0000602B">
      <w:pPr>
        <w:jc w:val="center"/>
        <w:rPr>
          <w:rFonts w:ascii="Calibri" w:hAnsi="Calibri" w:cs="Calibri"/>
          <w:b/>
          <w:color w:val="000000"/>
          <w:lang w:eastAsia="en-US"/>
        </w:rPr>
      </w:pPr>
    </w:p>
    <w:p w:rsidR="000F0F35" w:rsidRPr="005677FE" w:rsidRDefault="000F0F35" w:rsidP="005677FE">
      <w:pPr>
        <w:spacing w:line="276" w:lineRule="auto"/>
        <w:jc w:val="center"/>
        <w:rPr>
          <w:rFonts w:ascii="Calibri" w:eastAsia="Calibri" w:hAnsi="Calibri" w:cs="Calibri"/>
          <w:b/>
          <w:bCs/>
          <w:szCs w:val="22"/>
        </w:rPr>
      </w:pPr>
      <w:r w:rsidRPr="000F0F35">
        <w:rPr>
          <w:rFonts w:ascii="Calibri" w:eastAsia="Calibri" w:hAnsi="Calibri" w:cs="Calibri"/>
          <w:b/>
          <w:color w:val="000000"/>
          <w:szCs w:val="22"/>
          <w:lang w:eastAsia="en-US"/>
        </w:rPr>
        <w:t xml:space="preserve">ΘΕΜΑ: </w:t>
      </w:r>
      <w:bookmarkStart w:id="0" w:name="_Hlk98157048"/>
      <w:r w:rsidR="005677FE">
        <w:rPr>
          <w:rFonts w:ascii="Calibri" w:eastAsia="Calibri" w:hAnsi="Calibri" w:cs="Calibri"/>
          <w:b/>
          <w:color w:val="000000"/>
          <w:szCs w:val="22"/>
          <w:lang w:eastAsia="en-US"/>
        </w:rPr>
        <w:t xml:space="preserve">Διαδικτυακή ημερίδα για την ολοκλήρωση του προγράμματος «Κουκλοπαίζουμε. Δάσκαλος και θεατρική κούκλα στην τάξη» </w:t>
      </w:r>
    </w:p>
    <w:bookmarkEnd w:id="0"/>
    <w:p w:rsidR="000F0F35" w:rsidRPr="005677FE" w:rsidRDefault="000F0F35" w:rsidP="000F0F35">
      <w:pPr>
        <w:spacing w:line="276" w:lineRule="auto"/>
        <w:jc w:val="center"/>
        <w:rPr>
          <w:rFonts w:ascii="Calibri" w:eastAsia="Calibri" w:hAnsi="Calibri" w:cs="Calibri"/>
          <w:b/>
          <w:color w:val="000000"/>
          <w:szCs w:val="22"/>
        </w:rPr>
      </w:pPr>
    </w:p>
    <w:p w:rsidR="005677FE" w:rsidRPr="00FC0779" w:rsidRDefault="005677FE" w:rsidP="007755E2">
      <w:pPr>
        <w:spacing w:line="276" w:lineRule="auto"/>
        <w:ind w:left="-567" w:right="-1049" w:firstLine="720"/>
        <w:jc w:val="both"/>
        <w:rPr>
          <w:rFonts w:asciiTheme="minorHAnsi" w:hAnsiTheme="minorHAnsi" w:cstheme="minorHAnsi"/>
          <w:sz w:val="22"/>
          <w:szCs w:val="22"/>
        </w:rPr>
      </w:pPr>
      <w:r w:rsidRPr="00FC0779">
        <w:rPr>
          <w:rFonts w:asciiTheme="minorHAnsi" w:hAnsiTheme="minorHAnsi" w:cstheme="minorHAnsi"/>
          <w:color w:val="000000"/>
          <w:sz w:val="22"/>
          <w:szCs w:val="22"/>
        </w:rPr>
        <w:t>Μετά την ολοκλήρωση της τρίτης χρονιάς υλοποίησης του εγκεκριμένου από το ΥΠΑΙΘ προγράμματος «</w:t>
      </w:r>
      <w:r w:rsidRPr="00FC0779">
        <w:rPr>
          <w:rFonts w:asciiTheme="minorHAnsi" w:hAnsiTheme="minorHAnsi" w:cs="Calibri"/>
          <w:b/>
          <w:color w:val="000000"/>
          <w:sz w:val="22"/>
          <w:szCs w:val="22"/>
        </w:rPr>
        <w:t>Κουκλοπαίζουμε</w:t>
      </w:r>
      <w:r w:rsidRPr="00FC0779">
        <w:rPr>
          <w:rFonts w:asciiTheme="minorHAnsi" w:hAnsiTheme="minorHAnsi" w:cstheme="minorHAnsi"/>
          <w:sz w:val="22"/>
          <w:szCs w:val="22"/>
        </w:rPr>
        <w:t>» από σχολεία,</w:t>
      </w:r>
      <w:r w:rsidRPr="00FC0779">
        <w:rPr>
          <w:rFonts w:asciiTheme="minorHAnsi" w:hAnsiTheme="minorHAnsi" w:cs="Calibri"/>
          <w:b/>
          <w:color w:val="000000"/>
          <w:sz w:val="22"/>
          <w:szCs w:val="22"/>
        </w:rPr>
        <w:t xml:space="preserve"> </w:t>
      </w:r>
      <w:r w:rsidRPr="00FC0779">
        <w:rPr>
          <w:rFonts w:asciiTheme="minorHAnsi" w:hAnsiTheme="minorHAnsi" w:cstheme="minorHAnsi"/>
          <w:color w:val="000000"/>
          <w:sz w:val="22"/>
          <w:szCs w:val="22"/>
        </w:rPr>
        <w:t xml:space="preserve">η </w:t>
      </w:r>
      <w:r w:rsidRPr="00FC0779">
        <w:rPr>
          <w:rFonts w:asciiTheme="minorHAnsi" w:hAnsiTheme="minorHAnsi" w:cstheme="minorHAnsi"/>
          <w:sz w:val="22"/>
          <w:szCs w:val="22"/>
        </w:rPr>
        <w:t xml:space="preserve">Διεύθυνση Πρωτοβάθμιας Εκπαίδευσης Γ΄ Αθήνας (δια της υπεύθυνης Πολιτιστικών Θεμάτων), σε συνεργασία με Διευθύνσεις Π.Ε. και Δ.Ε. της Αττικής, το Εικαστικό Θέατρο Κούκλας «Πράσσειν Άλογα» και </w:t>
      </w:r>
      <w:r w:rsidRPr="00FC0779">
        <w:rPr>
          <w:rFonts w:asciiTheme="minorHAnsi" w:hAnsiTheme="minorHAnsi"/>
          <w:sz w:val="22"/>
          <w:szCs w:val="22"/>
        </w:rPr>
        <w:t>την Περιφέρεια Αττικής, σας προσκαλεί στην</w:t>
      </w:r>
      <w:r w:rsidRPr="00FC0779">
        <w:rPr>
          <w:rFonts w:asciiTheme="minorHAnsi" w:hAnsiTheme="minorHAnsi" w:cstheme="minorHAnsi"/>
          <w:sz w:val="22"/>
          <w:szCs w:val="22"/>
        </w:rPr>
        <w:t xml:space="preserve"> εξ αποστάσεως ημερίδα παρουσίασης παιδαγωγικών εφαρμογών που υλοποιήθηκαν από εκπαιδευτικούς και τη βράβευση των σχολικών ομάδων που συμμετείχαν την τρέχουσα σχολική χρονιά. Το πρόγραμμα υλοποιείται τόσο στο πλαίσιο πολιτιστικών προγραμμάτων, όσο και στα Εργαστήρια Δεξιοτήτων. </w:t>
      </w:r>
    </w:p>
    <w:p w:rsidR="00FC0779" w:rsidRPr="00FC0779" w:rsidRDefault="005677FE" w:rsidP="007755E2">
      <w:pPr>
        <w:spacing w:line="276" w:lineRule="auto"/>
        <w:ind w:left="-567" w:right="-1049" w:firstLine="720"/>
        <w:jc w:val="both"/>
        <w:rPr>
          <w:rFonts w:asciiTheme="minorHAnsi" w:hAnsiTheme="minorHAnsi" w:cstheme="minorHAnsi"/>
          <w:sz w:val="22"/>
          <w:szCs w:val="22"/>
        </w:rPr>
      </w:pPr>
      <w:r w:rsidRPr="00FC0779">
        <w:rPr>
          <w:rFonts w:asciiTheme="minorHAnsi" w:hAnsiTheme="minorHAnsi" w:cstheme="minorHAnsi"/>
          <w:sz w:val="22"/>
          <w:szCs w:val="22"/>
        </w:rPr>
        <w:t xml:space="preserve"> </w:t>
      </w:r>
      <w:r w:rsidR="007755E2">
        <w:rPr>
          <w:rFonts w:asciiTheme="minorHAnsi" w:hAnsiTheme="minorHAnsi" w:cstheme="minorHAnsi"/>
          <w:sz w:val="22"/>
          <w:szCs w:val="22"/>
        </w:rPr>
        <w:t xml:space="preserve">Η </w:t>
      </w:r>
      <w:r w:rsidRPr="00FC0779">
        <w:rPr>
          <w:rFonts w:asciiTheme="minorHAnsi" w:hAnsiTheme="minorHAnsi" w:cstheme="minorHAnsi"/>
          <w:sz w:val="22"/>
          <w:szCs w:val="22"/>
        </w:rPr>
        <w:t>ημερίδα θα πραγματοποιηθεί</w:t>
      </w:r>
      <w:r w:rsidRPr="00FC0779">
        <w:rPr>
          <w:rFonts w:asciiTheme="minorHAnsi" w:hAnsiTheme="minorHAnsi" w:cstheme="minorHAnsi"/>
          <w:b/>
          <w:sz w:val="22"/>
          <w:szCs w:val="22"/>
        </w:rPr>
        <w:t xml:space="preserve"> </w:t>
      </w:r>
      <w:r w:rsidRPr="00FC0779">
        <w:rPr>
          <w:rFonts w:asciiTheme="minorHAnsi" w:hAnsiTheme="minorHAnsi" w:cstheme="minorHAnsi"/>
          <w:sz w:val="22"/>
          <w:szCs w:val="22"/>
        </w:rPr>
        <w:t xml:space="preserve">στις </w:t>
      </w:r>
      <w:r w:rsidRPr="00FC0779">
        <w:rPr>
          <w:rFonts w:asciiTheme="minorHAnsi" w:hAnsiTheme="minorHAnsi" w:cstheme="minorHAnsi"/>
          <w:b/>
          <w:sz w:val="22"/>
          <w:szCs w:val="22"/>
        </w:rPr>
        <w:t>8 Ιουνίου</w:t>
      </w:r>
      <w:r w:rsidRPr="00FC0779">
        <w:rPr>
          <w:rFonts w:asciiTheme="minorHAnsi" w:hAnsiTheme="minorHAnsi" w:cs="Calibri"/>
          <w:b/>
          <w:bCs/>
          <w:sz w:val="22"/>
          <w:szCs w:val="22"/>
        </w:rPr>
        <w:t xml:space="preserve"> 2022 και ώρες </w:t>
      </w:r>
      <w:r w:rsidRPr="00FC0779">
        <w:rPr>
          <w:rFonts w:asciiTheme="minorHAnsi" w:hAnsiTheme="minorHAnsi"/>
          <w:b/>
          <w:sz w:val="22"/>
          <w:szCs w:val="22"/>
        </w:rPr>
        <w:t>18:00 – 20:45</w:t>
      </w:r>
      <w:r w:rsidRPr="00FC0779">
        <w:rPr>
          <w:rFonts w:asciiTheme="minorHAnsi" w:hAnsiTheme="minorHAnsi"/>
          <w:sz w:val="22"/>
          <w:szCs w:val="22"/>
        </w:rPr>
        <w:t xml:space="preserve"> μέσω </w:t>
      </w:r>
      <w:r w:rsidRPr="00FC0779">
        <w:rPr>
          <w:rFonts w:asciiTheme="minorHAnsi" w:hAnsiTheme="minorHAnsi"/>
          <w:sz w:val="22"/>
          <w:szCs w:val="22"/>
          <w:lang w:val="en-US"/>
        </w:rPr>
        <w:t>Zoom</w:t>
      </w:r>
      <w:r w:rsidRPr="00FC0779">
        <w:rPr>
          <w:rFonts w:asciiTheme="minorHAnsi" w:hAnsiTheme="minorHAnsi"/>
          <w:sz w:val="22"/>
          <w:szCs w:val="22"/>
        </w:rPr>
        <w:t xml:space="preserve"> και θα μεταδίδεται από το </w:t>
      </w:r>
      <w:r w:rsidRPr="00FC0779">
        <w:rPr>
          <w:rFonts w:asciiTheme="minorHAnsi" w:hAnsiTheme="minorHAnsi"/>
          <w:sz w:val="22"/>
          <w:szCs w:val="22"/>
          <w:lang w:val="en-US"/>
        </w:rPr>
        <w:t>Facebook</w:t>
      </w:r>
      <w:r w:rsidRPr="00FC0779">
        <w:rPr>
          <w:rFonts w:asciiTheme="minorHAnsi" w:hAnsiTheme="minorHAnsi"/>
          <w:sz w:val="22"/>
          <w:szCs w:val="22"/>
        </w:rPr>
        <w:t xml:space="preserve">. </w:t>
      </w:r>
    </w:p>
    <w:p w:rsidR="005677FE" w:rsidRPr="00A03269" w:rsidRDefault="005677FE" w:rsidP="007755E2">
      <w:pPr>
        <w:ind w:firstLine="720"/>
        <w:jc w:val="both"/>
        <w:rPr>
          <w:sz w:val="14"/>
        </w:rPr>
      </w:pPr>
    </w:p>
    <w:tbl>
      <w:tblPr>
        <w:tblStyle w:val="GridTable1LightAccent2"/>
        <w:tblW w:w="9923" w:type="dxa"/>
        <w:tblInd w:w="-459" w:type="dxa"/>
        <w:tblLook w:val="04A0"/>
      </w:tblPr>
      <w:tblGrid>
        <w:gridCol w:w="1701"/>
        <w:gridCol w:w="1418"/>
        <w:gridCol w:w="283"/>
        <w:gridCol w:w="851"/>
        <w:gridCol w:w="5670"/>
      </w:tblGrid>
      <w:tr w:rsidR="005677FE" w:rsidRPr="007755E2" w:rsidTr="00FC0779">
        <w:trPr>
          <w:cnfStyle w:val="100000000000"/>
          <w:trHeight w:val="455"/>
        </w:trPr>
        <w:tc>
          <w:tcPr>
            <w:cnfStyle w:val="001000000000"/>
            <w:tcW w:w="9923" w:type="dxa"/>
            <w:gridSpan w:val="5"/>
            <w:shd w:val="clear" w:color="auto" w:fill="C0504D" w:themeFill="accent2"/>
          </w:tcPr>
          <w:p w:rsidR="005677FE" w:rsidRPr="007755E2" w:rsidRDefault="005677FE" w:rsidP="005677FE">
            <w:pPr>
              <w:jc w:val="center"/>
              <w:rPr>
                <w:rFonts w:asciiTheme="minorHAnsi" w:hAnsiTheme="minorHAnsi"/>
                <w:color w:val="FFFFFF" w:themeColor="background1"/>
              </w:rPr>
            </w:pPr>
            <w:r w:rsidRPr="007755E2">
              <w:rPr>
                <w:rFonts w:asciiTheme="minorHAnsi" w:hAnsiTheme="minorHAnsi"/>
                <w:color w:val="FFFFFF" w:themeColor="background1"/>
              </w:rPr>
              <w:t>ΠΡΟΓΡΑΜΜΑ</w:t>
            </w:r>
          </w:p>
          <w:p w:rsidR="005677FE" w:rsidRPr="007755E2" w:rsidRDefault="005677FE" w:rsidP="005677FE">
            <w:pPr>
              <w:jc w:val="center"/>
              <w:rPr>
                <w:rFonts w:asciiTheme="minorHAnsi" w:hAnsiTheme="minorHAnsi"/>
              </w:rPr>
            </w:pPr>
          </w:p>
        </w:tc>
      </w:tr>
      <w:tr w:rsidR="005677FE" w:rsidRPr="007755E2" w:rsidTr="00FC0779">
        <w:trPr>
          <w:trHeight w:val="455"/>
        </w:trPr>
        <w:tc>
          <w:tcPr>
            <w:cnfStyle w:val="001000000000"/>
            <w:tcW w:w="9923" w:type="dxa"/>
            <w:gridSpan w:val="5"/>
            <w:tcBorders>
              <w:top w:val="single" w:sz="12" w:space="0" w:color="D99594" w:themeColor="accent2" w:themeTint="99"/>
            </w:tcBorders>
            <w:shd w:val="clear" w:color="auto" w:fill="F2DBDB" w:themeFill="accent2" w:themeFillTint="33"/>
          </w:tcPr>
          <w:p w:rsidR="007755E2" w:rsidRPr="007755E2" w:rsidRDefault="007755E2" w:rsidP="00FC0779">
            <w:pPr>
              <w:suppressAutoHyphens/>
              <w:jc w:val="center"/>
              <w:textAlignment w:val="baseline"/>
              <w:rPr>
                <w:rFonts w:asciiTheme="minorHAnsi" w:eastAsia="NSimSun" w:hAnsiTheme="minorHAnsi" w:cstheme="minorHAnsi"/>
                <w:kern w:val="2"/>
                <w:lang w:eastAsia="zh-CN" w:bidi="hi-IN"/>
              </w:rPr>
            </w:pPr>
          </w:p>
          <w:p w:rsidR="005677FE" w:rsidRPr="007755E2" w:rsidRDefault="005677FE" w:rsidP="00FC0779">
            <w:pPr>
              <w:suppressAutoHyphens/>
              <w:jc w:val="center"/>
              <w:textAlignment w:val="baseline"/>
              <w:rPr>
                <w:rFonts w:asciiTheme="minorHAnsi" w:hAnsiTheme="minorHAnsi"/>
              </w:rPr>
            </w:pPr>
            <w:r w:rsidRPr="007755E2">
              <w:rPr>
                <w:rFonts w:asciiTheme="minorHAnsi" w:eastAsia="NSimSun" w:hAnsiTheme="minorHAnsi" w:cstheme="minorHAnsi"/>
                <w:kern w:val="2"/>
                <w:lang w:eastAsia="zh-CN" w:bidi="hi-IN"/>
              </w:rPr>
              <w:t>Ενότητα 1 (18.00-18.20)</w:t>
            </w:r>
          </w:p>
        </w:tc>
      </w:tr>
      <w:tr w:rsidR="005677FE" w:rsidRPr="007755E2" w:rsidTr="0074109D">
        <w:tc>
          <w:tcPr>
            <w:cnfStyle w:val="001000000000"/>
            <w:tcW w:w="1701" w:type="dxa"/>
          </w:tcPr>
          <w:p w:rsidR="005677FE" w:rsidRPr="007755E2" w:rsidRDefault="005677FE" w:rsidP="006561BC">
            <w:pPr>
              <w:suppressAutoHyphens/>
              <w:textAlignment w:val="baseline"/>
              <w:rPr>
                <w:rFonts w:asciiTheme="minorHAnsi" w:eastAsia="NSimSun" w:hAnsiTheme="minorHAnsi" w:cstheme="minorHAnsi"/>
                <w:b w:val="0"/>
                <w:kern w:val="2"/>
                <w:lang w:eastAsia="zh-CN" w:bidi="hi-IN"/>
              </w:rPr>
            </w:pPr>
            <w:r w:rsidRPr="007755E2">
              <w:rPr>
                <w:rFonts w:asciiTheme="minorHAnsi" w:eastAsia="NSimSun" w:hAnsiTheme="minorHAnsi" w:cstheme="minorHAnsi"/>
                <w:b w:val="0"/>
                <w:kern w:val="2"/>
                <w:lang w:eastAsia="zh-CN" w:bidi="hi-IN"/>
              </w:rPr>
              <w:t xml:space="preserve">Καλωσόρισμα </w:t>
            </w:r>
          </w:p>
          <w:p w:rsidR="005677FE" w:rsidRPr="007755E2" w:rsidRDefault="005677FE" w:rsidP="006561BC">
            <w:pPr>
              <w:jc w:val="both"/>
              <w:rPr>
                <w:rFonts w:asciiTheme="minorHAnsi" w:hAnsiTheme="minorHAnsi"/>
                <w:b w:val="0"/>
              </w:rPr>
            </w:pPr>
          </w:p>
        </w:tc>
        <w:tc>
          <w:tcPr>
            <w:tcW w:w="8222" w:type="dxa"/>
            <w:gridSpan w:val="4"/>
          </w:tcPr>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Εμμανουέλα Καποκάκη</w:t>
            </w:r>
            <w:r w:rsidRPr="007755E2">
              <w:rPr>
                <w:rFonts w:asciiTheme="minorHAnsi" w:eastAsia="NSimSun" w:hAnsiTheme="minorHAnsi" w:cstheme="minorHAnsi"/>
                <w:kern w:val="2"/>
                <w:lang w:eastAsia="zh-CN" w:bidi="hi-IN"/>
              </w:rPr>
              <w:t>, Εικαστικό Θέατρο Κούκλας «Πράσσειν  Άλογα»</w:t>
            </w:r>
          </w:p>
          <w:p w:rsidR="005677FE" w:rsidRPr="007755E2" w:rsidRDefault="005677FE" w:rsidP="006561BC">
            <w:pPr>
              <w:jc w:val="both"/>
              <w:cnfStyle w:val="000000000000"/>
              <w:rPr>
                <w:rFonts w:asciiTheme="minorHAnsi" w:hAnsiTheme="minorHAnsi"/>
              </w:rPr>
            </w:pPr>
          </w:p>
        </w:tc>
      </w:tr>
      <w:tr w:rsidR="005677FE" w:rsidRPr="007755E2" w:rsidTr="0074109D">
        <w:tc>
          <w:tcPr>
            <w:cnfStyle w:val="001000000000"/>
            <w:tcW w:w="1701" w:type="dxa"/>
          </w:tcPr>
          <w:p w:rsidR="005677FE" w:rsidRPr="007755E2" w:rsidRDefault="005677FE" w:rsidP="006561BC">
            <w:pPr>
              <w:suppressAutoHyphens/>
              <w:textAlignment w:val="baseline"/>
              <w:rPr>
                <w:rFonts w:asciiTheme="minorHAnsi" w:eastAsia="NSimSun" w:hAnsiTheme="minorHAnsi" w:cstheme="minorHAnsi"/>
                <w:b w:val="0"/>
                <w:kern w:val="2"/>
                <w:lang w:eastAsia="zh-CN" w:bidi="hi-IN"/>
              </w:rPr>
            </w:pPr>
            <w:r w:rsidRPr="007755E2">
              <w:rPr>
                <w:rFonts w:asciiTheme="minorHAnsi" w:eastAsia="NSimSun" w:hAnsiTheme="minorHAnsi" w:cstheme="minorHAnsi"/>
                <w:b w:val="0"/>
                <w:kern w:val="2"/>
                <w:lang w:eastAsia="zh-CN" w:bidi="hi-IN"/>
              </w:rPr>
              <w:t>Χαιρετισμοί</w:t>
            </w:r>
          </w:p>
          <w:p w:rsidR="005677FE" w:rsidRPr="007755E2" w:rsidRDefault="005677FE" w:rsidP="006561BC">
            <w:pPr>
              <w:jc w:val="both"/>
              <w:rPr>
                <w:rFonts w:asciiTheme="minorHAnsi" w:hAnsiTheme="minorHAnsi"/>
                <w:b w:val="0"/>
              </w:rPr>
            </w:pPr>
          </w:p>
        </w:tc>
        <w:tc>
          <w:tcPr>
            <w:tcW w:w="8222" w:type="dxa"/>
            <w:gridSpan w:val="4"/>
          </w:tcPr>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1. Ελένη Μπουτοπούλου</w:t>
            </w:r>
            <w:r w:rsidRPr="007755E2">
              <w:rPr>
                <w:rFonts w:asciiTheme="minorHAnsi" w:eastAsia="NSimSun" w:hAnsiTheme="minorHAnsi" w:cstheme="minorHAnsi"/>
                <w:kern w:val="2"/>
                <w:lang w:eastAsia="zh-CN" w:bidi="hi-IN"/>
              </w:rPr>
              <w:t>, Στέλεχος του Τμήματος Προγραμματισμού, Σχεδιασμού και Αξιολόγησης, ΥΠΠΟΑ</w:t>
            </w: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2.  Αναστασία Γκάτζιου</w:t>
            </w:r>
            <w:r w:rsidRPr="007755E2">
              <w:rPr>
                <w:rFonts w:asciiTheme="minorHAnsi" w:eastAsia="NSimSun" w:hAnsiTheme="minorHAnsi" w:cstheme="minorHAnsi"/>
                <w:kern w:val="2"/>
                <w:lang w:eastAsia="zh-CN" w:bidi="hi-IN"/>
              </w:rPr>
              <w:t>, Προϊσταμένη της Διεύθυνσης Πολιτιστικών Δράσεων και Εποπτείας, Γενική Διεύθυνση Σύγχρονου Πολιτισμού</w:t>
            </w: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p>
          <w:p w:rsidR="005677FE" w:rsidRPr="007755E2" w:rsidRDefault="005677FE" w:rsidP="006561BC">
            <w:pPr>
              <w:suppressAutoHyphens/>
              <w:textAlignment w:val="baseline"/>
              <w:cnfStyle w:val="000000000000"/>
              <w:rPr>
                <w:rFonts w:asciiTheme="minorHAnsi" w:eastAsia="NSimSun" w:hAnsiTheme="minorHAnsi" w:cstheme="minorHAnsi"/>
                <w:b/>
                <w:kern w:val="2"/>
                <w:lang w:eastAsia="zh-CN" w:bidi="hi-IN"/>
              </w:rPr>
            </w:pPr>
            <w:r w:rsidRPr="007755E2">
              <w:rPr>
                <w:rFonts w:asciiTheme="minorHAnsi" w:eastAsia="NSimSun" w:hAnsiTheme="minorHAnsi" w:cstheme="minorHAnsi"/>
                <w:b/>
                <w:kern w:val="2"/>
                <w:lang w:eastAsia="zh-CN" w:bidi="hi-IN"/>
              </w:rPr>
              <w:t>3. Εκπρόσωπος Περιφέρειας Αττικής</w:t>
            </w:r>
          </w:p>
          <w:p w:rsidR="005677FE" w:rsidRPr="007755E2" w:rsidRDefault="005677FE" w:rsidP="006561BC">
            <w:pPr>
              <w:suppressAutoHyphens/>
              <w:ind w:firstLine="720"/>
              <w:textAlignment w:val="baseline"/>
              <w:cnfStyle w:val="000000000000"/>
              <w:rPr>
                <w:rFonts w:asciiTheme="minorHAnsi" w:eastAsia="NSimSun" w:hAnsiTheme="minorHAnsi" w:cstheme="minorHAnsi"/>
                <w:kern w:val="2"/>
                <w:lang w:eastAsia="zh-CN" w:bidi="hi-IN"/>
              </w:rPr>
            </w:pP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4.</w:t>
            </w:r>
            <w:r w:rsidR="00757540" w:rsidRPr="00757540">
              <w:rPr>
                <w:rFonts w:asciiTheme="minorHAnsi" w:eastAsia="NSimSun" w:hAnsiTheme="minorHAnsi" w:cstheme="minorHAnsi"/>
                <w:b/>
                <w:kern w:val="2"/>
                <w:lang w:eastAsia="zh-CN" w:bidi="hi-IN"/>
              </w:rPr>
              <w:t xml:space="preserve"> </w:t>
            </w:r>
            <w:r w:rsidRPr="007755E2">
              <w:rPr>
                <w:rFonts w:asciiTheme="minorHAnsi" w:eastAsia="NSimSun" w:hAnsiTheme="minorHAnsi" w:cstheme="minorHAnsi"/>
                <w:b/>
                <w:kern w:val="2"/>
                <w:lang w:eastAsia="zh-CN" w:bidi="hi-IN"/>
              </w:rPr>
              <w:t>Καλλιόπη Κύρδη</w:t>
            </w:r>
            <w:r w:rsidRPr="007755E2">
              <w:rPr>
                <w:rFonts w:asciiTheme="minorHAnsi" w:eastAsia="NSimSun" w:hAnsiTheme="minorHAnsi" w:cstheme="minorHAnsi"/>
                <w:kern w:val="2"/>
                <w:lang w:eastAsia="zh-CN" w:bidi="hi-IN"/>
              </w:rPr>
              <w:t>, Υπεύθυνη Πολιτιστικών Θεμάτων στην Διεύθυνση Π.Ε. Α΄ Αθήνας</w:t>
            </w: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5. Ανθή Γουρουντή</w:t>
            </w:r>
            <w:r w:rsidRPr="007755E2">
              <w:rPr>
                <w:rFonts w:asciiTheme="minorHAnsi" w:eastAsia="NSimSun" w:hAnsiTheme="minorHAnsi" w:cstheme="minorHAnsi"/>
                <w:kern w:val="2"/>
                <w:lang w:eastAsia="zh-CN" w:bidi="hi-IN"/>
              </w:rPr>
              <w:t>, Μουσικός, Υπεύθυνη Πολιτιστικών Θεμάτων στην ΔΔΕ Πειραιά</w:t>
            </w: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6.   Θεοδώρα-Ντορέττα Αστέρη</w:t>
            </w:r>
            <w:r w:rsidRPr="007755E2">
              <w:rPr>
                <w:rFonts w:asciiTheme="minorHAnsi" w:eastAsia="NSimSun" w:hAnsiTheme="minorHAnsi" w:cstheme="minorHAnsi"/>
                <w:kern w:val="2"/>
                <w:lang w:eastAsia="zh-CN" w:bidi="hi-IN"/>
              </w:rPr>
              <w:t>, Σύμβουλος Α', Συντονίστρια Επιστημονικής Μονάδας «Ειδική και Συμπεριληπτική Εκπαίδευση», ΙΕΠ</w:t>
            </w: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p>
          <w:p w:rsidR="005677FE" w:rsidRPr="007755E2" w:rsidRDefault="005677FE" w:rsidP="007755E2">
            <w:pPr>
              <w:suppressAutoHyphens/>
              <w:textAlignment w:val="baseline"/>
              <w:cnfStyle w:val="000000000000"/>
              <w:rPr>
                <w:rFonts w:asciiTheme="minorHAnsi" w:hAnsiTheme="minorHAnsi"/>
              </w:rPr>
            </w:pPr>
            <w:r w:rsidRPr="007755E2">
              <w:rPr>
                <w:rFonts w:asciiTheme="minorHAnsi" w:eastAsia="NSimSun" w:hAnsiTheme="minorHAnsi" w:cstheme="minorHAnsi"/>
                <w:b/>
                <w:kern w:val="2"/>
                <w:lang w:eastAsia="zh-CN" w:bidi="hi-IN"/>
              </w:rPr>
              <w:t>7. Αντώνης Λενακάκης</w:t>
            </w:r>
            <w:r w:rsidRPr="007755E2">
              <w:rPr>
                <w:rFonts w:asciiTheme="minorHAnsi" w:eastAsia="NSimSun" w:hAnsiTheme="minorHAnsi" w:cstheme="minorHAnsi"/>
                <w:kern w:val="2"/>
                <w:lang w:eastAsia="zh-CN" w:bidi="hi-IN"/>
              </w:rPr>
              <w:t xml:space="preserve"> </w:t>
            </w:r>
            <w:r w:rsidR="0074109D" w:rsidRPr="007755E2">
              <w:rPr>
                <w:rFonts w:asciiTheme="minorHAnsi" w:eastAsia="NSimSun" w:hAnsiTheme="minorHAnsi" w:cstheme="minorHAnsi"/>
                <w:kern w:val="2"/>
                <w:lang w:eastAsia="zh-CN" w:bidi="hi-IN"/>
              </w:rPr>
              <w:t xml:space="preserve">, </w:t>
            </w:r>
            <w:r w:rsidRPr="007755E2">
              <w:rPr>
                <w:rFonts w:asciiTheme="minorHAnsi" w:eastAsia="NSimSun" w:hAnsiTheme="minorHAnsi" w:cstheme="minorHAnsi"/>
                <w:kern w:val="2"/>
                <w:lang w:eastAsia="zh-CN" w:bidi="hi-IN"/>
              </w:rPr>
              <w:t>Αναπληρωτής Καθηγητής Θεατρικής Τέχνης και Αγωγής, ΤΕΠΑΕ – ΑΠΘ</w:t>
            </w:r>
          </w:p>
        </w:tc>
      </w:tr>
      <w:tr w:rsidR="0074109D" w:rsidRPr="007755E2" w:rsidTr="007755E2">
        <w:tc>
          <w:tcPr>
            <w:cnfStyle w:val="001000000000"/>
            <w:tcW w:w="9923" w:type="dxa"/>
            <w:gridSpan w:val="5"/>
            <w:shd w:val="clear" w:color="auto" w:fill="F2DBDB" w:themeFill="accent2" w:themeFillTint="33"/>
          </w:tcPr>
          <w:p w:rsidR="007755E2" w:rsidRPr="007755E2" w:rsidRDefault="007755E2" w:rsidP="007755E2">
            <w:pPr>
              <w:shd w:val="clear" w:color="auto" w:fill="F2DBDB" w:themeFill="accent2" w:themeFillTint="33"/>
              <w:suppressAutoHyphens/>
              <w:jc w:val="center"/>
              <w:textAlignment w:val="baseline"/>
              <w:rPr>
                <w:rFonts w:asciiTheme="minorHAnsi" w:eastAsia="NSimSun" w:hAnsiTheme="minorHAnsi" w:cstheme="minorHAnsi"/>
                <w:kern w:val="2"/>
                <w:lang w:eastAsia="zh-CN" w:bidi="hi-IN"/>
              </w:rPr>
            </w:pPr>
          </w:p>
          <w:p w:rsidR="007755E2" w:rsidRPr="007755E2" w:rsidRDefault="0074109D" w:rsidP="007755E2">
            <w:pPr>
              <w:shd w:val="clear" w:color="auto" w:fill="F2DBDB" w:themeFill="accent2" w:themeFillTint="33"/>
              <w:suppressAutoHyphens/>
              <w:jc w:val="center"/>
              <w:textAlignment w:val="baseline"/>
              <w:rPr>
                <w:rFonts w:asciiTheme="minorHAnsi" w:hAnsiTheme="minorHAnsi"/>
              </w:rPr>
            </w:pPr>
            <w:r w:rsidRPr="007755E2">
              <w:rPr>
                <w:rFonts w:asciiTheme="minorHAnsi" w:eastAsia="NSimSun" w:hAnsiTheme="minorHAnsi" w:cstheme="minorHAnsi"/>
                <w:kern w:val="2"/>
                <w:lang w:eastAsia="zh-CN" w:bidi="hi-IN"/>
              </w:rPr>
              <w:t>Ενότητα 2 (18.20-18.50)</w:t>
            </w:r>
          </w:p>
        </w:tc>
      </w:tr>
      <w:tr w:rsidR="005677FE" w:rsidRPr="007755E2" w:rsidTr="00FC0779">
        <w:tc>
          <w:tcPr>
            <w:cnfStyle w:val="001000000000"/>
            <w:tcW w:w="4253" w:type="dxa"/>
            <w:gridSpan w:val="4"/>
          </w:tcPr>
          <w:p w:rsidR="005677FE" w:rsidRPr="007755E2" w:rsidRDefault="005677FE" w:rsidP="006561BC">
            <w:pPr>
              <w:suppressAutoHyphens/>
              <w:textAlignment w:val="baseline"/>
              <w:rPr>
                <w:rFonts w:asciiTheme="minorHAnsi" w:eastAsia="NSimSun" w:hAnsiTheme="minorHAnsi" w:cstheme="minorHAnsi"/>
                <w:b w:val="0"/>
                <w:kern w:val="2"/>
                <w:lang w:eastAsia="zh-CN" w:bidi="hi-IN"/>
              </w:rPr>
            </w:pPr>
            <w:r w:rsidRPr="007755E2">
              <w:rPr>
                <w:rFonts w:asciiTheme="minorHAnsi" w:eastAsia="NSimSun" w:hAnsiTheme="minorHAnsi" w:cstheme="minorHAnsi"/>
                <w:b w:val="0"/>
                <w:kern w:val="2"/>
                <w:lang w:eastAsia="zh-CN" w:bidi="hi-IN"/>
              </w:rPr>
              <w:t xml:space="preserve">Απολογισμός του «Κουκλοπαίζουμε 3», βασική εκπαίδευση </w:t>
            </w:r>
          </w:p>
          <w:p w:rsidR="005677FE" w:rsidRPr="007755E2" w:rsidRDefault="005677FE" w:rsidP="006561BC">
            <w:pPr>
              <w:rPr>
                <w:rFonts w:asciiTheme="minorHAnsi" w:hAnsiTheme="minorHAnsi"/>
                <w:b w:val="0"/>
              </w:rPr>
            </w:pPr>
          </w:p>
        </w:tc>
        <w:tc>
          <w:tcPr>
            <w:tcW w:w="5670" w:type="dxa"/>
          </w:tcPr>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Εμμανουέλα Καποκάκη</w:t>
            </w:r>
            <w:r w:rsidRPr="007755E2">
              <w:rPr>
                <w:rFonts w:asciiTheme="minorHAnsi" w:eastAsia="NSimSun" w:hAnsiTheme="minorHAnsi" w:cstheme="minorHAnsi"/>
                <w:kern w:val="2"/>
                <w:lang w:eastAsia="zh-CN" w:bidi="hi-IN"/>
              </w:rPr>
              <w:t>, Εικαστικό Θέατρο Κούκλας «Πράσσειν  Άλογα»</w:t>
            </w:r>
          </w:p>
          <w:p w:rsidR="005677FE" w:rsidRPr="007755E2" w:rsidRDefault="005677FE" w:rsidP="006561BC">
            <w:pPr>
              <w:cnfStyle w:val="000000000000"/>
              <w:rPr>
                <w:rFonts w:asciiTheme="minorHAnsi" w:hAnsiTheme="minorHAnsi"/>
              </w:rPr>
            </w:pPr>
          </w:p>
        </w:tc>
      </w:tr>
      <w:tr w:rsidR="005677FE" w:rsidRPr="007755E2" w:rsidTr="00FC0779">
        <w:tc>
          <w:tcPr>
            <w:cnfStyle w:val="001000000000"/>
            <w:tcW w:w="4253" w:type="dxa"/>
            <w:gridSpan w:val="4"/>
          </w:tcPr>
          <w:p w:rsidR="005677FE" w:rsidRPr="007755E2" w:rsidRDefault="005677FE" w:rsidP="006561BC">
            <w:pPr>
              <w:suppressAutoHyphens/>
              <w:textAlignment w:val="baseline"/>
              <w:rPr>
                <w:rFonts w:asciiTheme="minorHAnsi" w:eastAsia="NSimSun" w:hAnsiTheme="minorHAnsi" w:cstheme="minorHAnsi"/>
                <w:b w:val="0"/>
                <w:kern w:val="2"/>
                <w:lang w:eastAsia="zh-CN" w:bidi="hi-IN"/>
              </w:rPr>
            </w:pPr>
            <w:r w:rsidRPr="007755E2">
              <w:rPr>
                <w:rFonts w:asciiTheme="minorHAnsi" w:eastAsia="NSimSun" w:hAnsiTheme="minorHAnsi" w:cstheme="minorHAnsi"/>
                <w:b w:val="0"/>
                <w:kern w:val="2"/>
                <w:lang w:eastAsia="zh-CN" w:bidi="hi-IN"/>
              </w:rPr>
              <w:t>Στιγμιότυπα από συμμετοχές (video), σχολιασμός συμμετοχών, ημερολόγια δράσεων</w:t>
            </w:r>
          </w:p>
          <w:p w:rsidR="005677FE" w:rsidRPr="007755E2" w:rsidRDefault="005677FE" w:rsidP="006561BC">
            <w:pPr>
              <w:rPr>
                <w:rFonts w:asciiTheme="minorHAnsi" w:hAnsiTheme="minorHAnsi"/>
                <w:b w:val="0"/>
              </w:rPr>
            </w:pPr>
          </w:p>
        </w:tc>
        <w:tc>
          <w:tcPr>
            <w:tcW w:w="5670" w:type="dxa"/>
          </w:tcPr>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Μάρω Μπουρδάλου</w:t>
            </w:r>
            <w:r w:rsidRPr="007755E2">
              <w:rPr>
                <w:rFonts w:asciiTheme="minorHAnsi" w:eastAsia="NSimSun" w:hAnsiTheme="minorHAnsi" w:cstheme="minorHAnsi"/>
                <w:kern w:val="2"/>
                <w:lang w:eastAsia="zh-CN" w:bidi="hi-IN"/>
              </w:rPr>
              <w:t>, Εικαστικό Θέατρο Κούκλας «Πράσσειν  Άλογα»</w:t>
            </w: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p>
          <w:p w:rsidR="005677FE" w:rsidRPr="007755E2" w:rsidRDefault="005677FE" w:rsidP="006561BC">
            <w:pPr>
              <w:cnfStyle w:val="000000000000"/>
              <w:rPr>
                <w:rFonts w:asciiTheme="minorHAnsi" w:hAnsiTheme="minorHAnsi"/>
              </w:rPr>
            </w:pPr>
          </w:p>
        </w:tc>
      </w:tr>
      <w:tr w:rsidR="005677FE" w:rsidRPr="007755E2" w:rsidTr="007755E2">
        <w:tc>
          <w:tcPr>
            <w:cnfStyle w:val="001000000000"/>
            <w:tcW w:w="4253" w:type="dxa"/>
            <w:gridSpan w:val="4"/>
            <w:tcBorders>
              <w:bottom w:val="single" w:sz="4" w:space="0" w:color="E5B8B7" w:themeColor="accent2" w:themeTint="66"/>
            </w:tcBorders>
          </w:tcPr>
          <w:p w:rsidR="005677FE" w:rsidRPr="007755E2" w:rsidRDefault="005677FE" w:rsidP="006561BC">
            <w:pPr>
              <w:rPr>
                <w:rFonts w:asciiTheme="minorHAnsi" w:hAnsiTheme="minorHAnsi"/>
                <w:b w:val="0"/>
              </w:rPr>
            </w:pPr>
            <w:r w:rsidRPr="007755E2">
              <w:rPr>
                <w:rFonts w:asciiTheme="minorHAnsi" w:eastAsia="NSimSun" w:hAnsiTheme="minorHAnsi" w:cstheme="minorHAnsi"/>
                <w:b w:val="0"/>
                <w:kern w:val="2"/>
                <w:lang w:eastAsia="zh-CN" w:bidi="hi-IN"/>
              </w:rPr>
              <w:t>Παρουσίαση πλατφόρμας «Κουκλοπαίζουμε</w:t>
            </w:r>
          </w:p>
        </w:tc>
        <w:tc>
          <w:tcPr>
            <w:tcW w:w="5670" w:type="dxa"/>
            <w:tcBorders>
              <w:bottom w:val="single" w:sz="4" w:space="0" w:color="E5B8B7" w:themeColor="accent2" w:themeTint="66"/>
            </w:tcBorders>
          </w:tcPr>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Ζέττα Κουτσοκέρα</w:t>
            </w:r>
            <w:r w:rsidRPr="007755E2">
              <w:rPr>
                <w:rFonts w:asciiTheme="minorHAnsi" w:eastAsia="NSimSun" w:hAnsiTheme="minorHAnsi" w:cstheme="minorHAnsi"/>
                <w:kern w:val="2"/>
                <w:lang w:eastAsia="zh-CN" w:bidi="hi-IN"/>
              </w:rPr>
              <w:t>, Εικαστικό Θέατρο Κούκλας «Πράσσειν  Άλογα»</w:t>
            </w: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kern w:val="2"/>
                <w:lang w:eastAsia="zh-CN" w:bidi="hi-IN"/>
              </w:rPr>
              <w:t xml:space="preserve"> </w:t>
            </w:r>
          </w:p>
        </w:tc>
      </w:tr>
      <w:tr w:rsidR="0074109D" w:rsidRPr="007755E2" w:rsidTr="007755E2">
        <w:tc>
          <w:tcPr>
            <w:cnfStyle w:val="001000000000"/>
            <w:tcW w:w="9923" w:type="dxa"/>
            <w:gridSpan w:val="5"/>
            <w:shd w:val="clear" w:color="auto" w:fill="F2DBDB" w:themeFill="accent2" w:themeFillTint="33"/>
          </w:tcPr>
          <w:p w:rsidR="0074109D" w:rsidRPr="007755E2" w:rsidRDefault="0074109D" w:rsidP="0074109D">
            <w:pPr>
              <w:jc w:val="center"/>
              <w:rPr>
                <w:rFonts w:asciiTheme="minorHAnsi" w:hAnsiTheme="minorHAnsi"/>
              </w:rPr>
            </w:pPr>
          </w:p>
          <w:p w:rsidR="007755E2" w:rsidRPr="007755E2" w:rsidRDefault="0074109D" w:rsidP="007755E2">
            <w:pPr>
              <w:suppressAutoHyphens/>
              <w:jc w:val="center"/>
              <w:textAlignment w:val="baseline"/>
              <w:rPr>
                <w:rFonts w:asciiTheme="minorHAnsi" w:hAnsiTheme="minorHAnsi"/>
              </w:rPr>
            </w:pPr>
            <w:r w:rsidRPr="007755E2">
              <w:rPr>
                <w:rFonts w:asciiTheme="minorHAnsi" w:eastAsia="NSimSun" w:hAnsiTheme="minorHAnsi" w:cstheme="minorHAnsi"/>
                <w:kern w:val="2"/>
                <w:lang w:eastAsia="zh-CN" w:bidi="hi-IN"/>
              </w:rPr>
              <w:t xml:space="preserve">Ενότητα </w:t>
            </w:r>
            <w:r w:rsidRPr="007755E2">
              <w:rPr>
                <w:rFonts w:asciiTheme="minorHAnsi" w:eastAsia="NSimSun" w:hAnsiTheme="minorHAnsi" w:cstheme="minorHAnsi"/>
                <w:bCs w:val="0"/>
                <w:kern w:val="2"/>
                <w:lang w:eastAsia="zh-CN" w:bidi="hi-IN"/>
              </w:rPr>
              <w:t>3</w:t>
            </w:r>
            <w:r w:rsidRPr="007755E2">
              <w:rPr>
                <w:rFonts w:asciiTheme="minorHAnsi" w:eastAsia="NSimSun" w:hAnsiTheme="minorHAnsi" w:cstheme="minorHAnsi"/>
                <w:kern w:val="2"/>
                <w:lang w:eastAsia="zh-CN" w:bidi="hi-IN"/>
              </w:rPr>
              <w:t xml:space="preserve"> (18.50-19.25)</w:t>
            </w:r>
          </w:p>
        </w:tc>
      </w:tr>
      <w:tr w:rsidR="005677FE" w:rsidRPr="007755E2" w:rsidTr="007755E2">
        <w:tc>
          <w:tcPr>
            <w:cnfStyle w:val="001000000000"/>
            <w:tcW w:w="3119" w:type="dxa"/>
            <w:gridSpan w:val="2"/>
            <w:tcBorders>
              <w:bottom w:val="single" w:sz="4" w:space="0" w:color="E5B8B7" w:themeColor="accent2" w:themeTint="66"/>
            </w:tcBorders>
          </w:tcPr>
          <w:p w:rsidR="005677FE" w:rsidRPr="007755E2" w:rsidRDefault="005677FE" w:rsidP="006561BC">
            <w:pPr>
              <w:suppressAutoHyphens/>
              <w:textAlignment w:val="baseline"/>
              <w:rPr>
                <w:rFonts w:asciiTheme="minorHAnsi" w:eastAsia="NSimSun" w:hAnsiTheme="minorHAnsi" w:cstheme="minorHAnsi"/>
                <w:b w:val="0"/>
                <w:kern w:val="2"/>
                <w:lang w:eastAsia="zh-CN" w:bidi="hi-IN"/>
              </w:rPr>
            </w:pPr>
            <w:r w:rsidRPr="007755E2">
              <w:rPr>
                <w:rFonts w:asciiTheme="minorHAnsi" w:eastAsia="NSimSun" w:hAnsiTheme="minorHAnsi" w:cstheme="minorHAnsi"/>
                <w:b w:val="0"/>
                <w:kern w:val="2"/>
                <w:lang w:eastAsia="zh-CN" w:bidi="hi-IN"/>
              </w:rPr>
              <w:t>Εισηγήσεις εκπαιδευτικών για το πρόγραμμα</w:t>
            </w:r>
          </w:p>
          <w:p w:rsidR="005677FE" w:rsidRPr="007755E2" w:rsidRDefault="005677FE" w:rsidP="006561BC">
            <w:pPr>
              <w:rPr>
                <w:rFonts w:asciiTheme="minorHAnsi" w:hAnsiTheme="minorHAnsi"/>
                <w:b w:val="0"/>
              </w:rPr>
            </w:pPr>
          </w:p>
        </w:tc>
        <w:tc>
          <w:tcPr>
            <w:tcW w:w="6804" w:type="dxa"/>
            <w:gridSpan w:val="3"/>
            <w:tcBorders>
              <w:bottom w:val="single" w:sz="4" w:space="0" w:color="E5B8B7" w:themeColor="accent2" w:themeTint="66"/>
            </w:tcBorders>
          </w:tcPr>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Ανδρέας Αντωνίου</w:t>
            </w:r>
            <w:r w:rsidRPr="007755E2">
              <w:rPr>
                <w:rFonts w:asciiTheme="minorHAnsi" w:eastAsia="NSimSun" w:hAnsiTheme="minorHAnsi" w:cstheme="minorHAnsi"/>
                <w:kern w:val="2"/>
                <w:lang w:eastAsia="zh-CN" w:bidi="hi-IN"/>
              </w:rPr>
              <w:t>, 120ο Δημοτικό Σχολείο Αθηνών</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Παγώνα Γεωργοπούλου</w:t>
            </w:r>
            <w:r w:rsidRPr="007755E2">
              <w:rPr>
                <w:rFonts w:asciiTheme="minorHAnsi" w:eastAsia="NSimSun" w:hAnsiTheme="minorHAnsi" w:cstheme="minorHAnsi"/>
                <w:kern w:val="2"/>
                <w:lang w:eastAsia="zh-CN" w:bidi="hi-IN"/>
              </w:rPr>
              <w:t>, Ημερήσιο Γυμνάσιο Λεωνιδίου</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Πολυτίμη Γεωργοπούλου</w:t>
            </w:r>
            <w:r w:rsidRPr="007755E2">
              <w:rPr>
                <w:rFonts w:asciiTheme="minorHAnsi" w:eastAsia="NSimSun" w:hAnsiTheme="minorHAnsi" w:cstheme="minorHAnsi"/>
                <w:kern w:val="2"/>
                <w:lang w:eastAsia="zh-CN" w:bidi="hi-IN"/>
              </w:rPr>
              <w:t xml:space="preserve">, Γυμνάσιο Αρφαρών Μεσσηνίας </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Χαρίκλεια Ζαχάρωφ</w:t>
            </w:r>
            <w:r w:rsidRPr="007755E2">
              <w:rPr>
                <w:rFonts w:asciiTheme="minorHAnsi" w:eastAsia="NSimSun" w:hAnsiTheme="minorHAnsi" w:cstheme="minorHAnsi"/>
                <w:kern w:val="2"/>
                <w:lang w:eastAsia="zh-CN" w:bidi="hi-IN"/>
              </w:rPr>
              <w:t>, Ειδικό Γενικό Λύκειο Αθηνών</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Παρασκευή Θεοδωρακοπούλου</w:t>
            </w:r>
            <w:r w:rsidRPr="007755E2">
              <w:rPr>
                <w:rFonts w:asciiTheme="minorHAnsi" w:eastAsia="NSimSun" w:hAnsiTheme="minorHAnsi" w:cstheme="minorHAnsi"/>
                <w:kern w:val="2"/>
                <w:lang w:eastAsia="zh-CN" w:bidi="hi-IN"/>
              </w:rPr>
              <w:t>,  34ο Δημοτικό Σχολείο Πειραιά</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Ιωάννα Καραμανλίδου</w:t>
            </w:r>
            <w:r w:rsidRPr="007755E2">
              <w:rPr>
                <w:rFonts w:asciiTheme="minorHAnsi" w:eastAsia="NSimSun" w:hAnsiTheme="minorHAnsi" w:cstheme="minorHAnsi"/>
                <w:kern w:val="2"/>
                <w:lang w:eastAsia="zh-CN" w:bidi="hi-IN"/>
              </w:rPr>
              <w:t>,  ΕΝ.Ε.Ε.ΓΥ.Λ. Καβάλας</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Γιώργος Λυμπέρης</w:t>
            </w:r>
            <w:r w:rsidRPr="007755E2">
              <w:rPr>
                <w:rFonts w:asciiTheme="minorHAnsi" w:eastAsia="NSimSun" w:hAnsiTheme="minorHAnsi" w:cstheme="minorHAnsi"/>
                <w:kern w:val="2"/>
                <w:lang w:eastAsia="zh-CN" w:bidi="hi-IN"/>
              </w:rPr>
              <w:t>, 9ο Δημοτικό Σχολείο Κομοτηνής</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Κατερίνα Νικολα</w:t>
            </w:r>
            <w:r w:rsidR="0074109D" w:rsidRPr="007755E2">
              <w:rPr>
                <w:rFonts w:asciiTheme="minorHAnsi" w:eastAsia="NSimSun" w:hAnsiTheme="minorHAnsi" w:cstheme="minorHAnsi"/>
                <w:b/>
                <w:kern w:val="2"/>
                <w:lang w:eastAsia="zh-CN" w:bidi="hi-IN"/>
              </w:rPr>
              <w:t>ΐ</w:t>
            </w:r>
            <w:r w:rsidRPr="007755E2">
              <w:rPr>
                <w:rFonts w:asciiTheme="minorHAnsi" w:eastAsia="NSimSun" w:hAnsiTheme="minorHAnsi" w:cstheme="minorHAnsi"/>
                <w:b/>
                <w:kern w:val="2"/>
                <w:lang w:eastAsia="zh-CN" w:bidi="hi-IN"/>
              </w:rPr>
              <w:t>δη</w:t>
            </w:r>
            <w:r w:rsidRPr="007755E2">
              <w:rPr>
                <w:rFonts w:asciiTheme="minorHAnsi" w:eastAsia="NSimSun" w:hAnsiTheme="minorHAnsi" w:cstheme="minorHAnsi"/>
                <w:kern w:val="2"/>
                <w:lang w:eastAsia="zh-CN" w:bidi="hi-IN"/>
              </w:rPr>
              <w:t>, 3ο Γυμνάσιο Μυτιλήνης</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Θεοδοσία Νικολακοπούλου</w:t>
            </w:r>
            <w:r w:rsidRPr="007755E2">
              <w:rPr>
                <w:rFonts w:asciiTheme="minorHAnsi" w:eastAsia="NSimSun" w:hAnsiTheme="minorHAnsi" w:cstheme="minorHAnsi"/>
                <w:kern w:val="2"/>
                <w:lang w:eastAsia="zh-CN" w:bidi="hi-IN"/>
              </w:rPr>
              <w:t>, 4ο Δημοτικό Σχολείο Ταύρου</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Βάσια Σταθά</w:t>
            </w:r>
            <w:r w:rsidRPr="007755E2">
              <w:rPr>
                <w:rFonts w:asciiTheme="minorHAnsi" w:eastAsia="NSimSun" w:hAnsiTheme="minorHAnsi" w:cstheme="minorHAnsi"/>
                <w:kern w:val="2"/>
                <w:lang w:eastAsia="zh-CN" w:bidi="hi-IN"/>
              </w:rPr>
              <w:t>, 1ο Ειδικό Δημοτικό Σχολείο Κορυδαλλού</w:t>
            </w:r>
          </w:p>
          <w:p w:rsidR="005677FE" w:rsidRPr="007755E2" w:rsidRDefault="005677FE" w:rsidP="005677FE">
            <w:pPr>
              <w:numPr>
                <w:ilvl w:val="0"/>
                <w:numId w:val="13"/>
              </w:numPr>
              <w:tabs>
                <w:tab w:val="clear" w:pos="720"/>
                <w:tab w:val="num" w:pos="325"/>
              </w:tabs>
              <w:suppressAutoHyphens/>
              <w:ind w:left="325" w:hanging="283"/>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Δέσποινα Χαραλαμπέλλη</w:t>
            </w:r>
            <w:r w:rsidRPr="007755E2">
              <w:rPr>
                <w:rFonts w:asciiTheme="minorHAnsi" w:eastAsia="NSimSun" w:hAnsiTheme="minorHAnsi" w:cstheme="minorHAnsi"/>
                <w:kern w:val="2"/>
                <w:lang w:eastAsia="zh-CN" w:bidi="hi-IN"/>
              </w:rPr>
              <w:t>, Γενικό Λύκειο Μελισσίων</w:t>
            </w:r>
          </w:p>
          <w:p w:rsidR="005677FE" w:rsidRPr="007755E2" w:rsidRDefault="005677FE" w:rsidP="006561BC">
            <w:pPr>
              <w:cnfStyle w:val="000000000000"/>
              <w:rPr>
                <w:rFonts w:asciiTheme="minorHAnsi" w:hAnsiTheme="minorHAnsi"/>
              </w:rPr>
            </w:pPr>
          </w:p>
        </w:tc>
      </w:tr>
      <w:tr w:rsidR="0074109D" w:rsidRPr="007755E2" w:rsidTr="007755E2">
        <w:trPr>
          <w:trHeight w:val="469"/>
        </w:trPr>
        <w:tc>
          <w:tcPr>
            <w:cnfStyle w:val="001000000000"/>
            <w:tcW w:w="9923" w:type="dxa"/>
            <w:gridSpan w:val="5"/>
            <w:shd w:val="clear" w:color="auto" w:fill="F2DBDB" w:themeFill="accent2" w:themeFillTint="33"/>
          </w:tcPr>
          <w:p w:rsidR="007755E2" w:rsidRPr="007755E2" w:rsidRDefault="007755E2" w:rsidP="00FC0779">
            <w:pPr>
              <w:suppressAutoHyphens/>
              <w:jc w:val="center"/>
              <w:textAlignment w:val="baseline"/>
              <w:rPr>
                <w:rFonts w:asciiTheme="minorHAnsi" w:eastAsia="NSimSun" w:hAnsiTheme="minorHAnsi" w:cstheme="minorHAnsi"/>
                <w:kern w:val="2"/>
                <w:lang w:eastAsia="zh-CN" w:bidi="hi-IN"/>
              </w:rPr>
            </w:pPr>
          </w:p>
          <w:p w:rsidR="0074109D" w:rsidRPr="007755E2" w:rsidRDefault="0074109D" w:rsidP="00FC0779">
            <w:pPr>
              <w:suppressAutoHyphens/>
              <w:jc w:val="center"/>
              <w:textAlignment w:val="baseline"/>
              <w:rPr>
                <w:rFonts w:asciiTheme="minorHAnsi" w:eastAsia="NSimSun" w:hAnsiTheme="minorHAnsi" w:cstheme="minorHAnsi"/>
                <w:kern w:val="2"/>
                <w:lang w:val="en-US" w:eastAsia="zh-CN" w:bidi="hi-IN"/>
              </w:rPr>
            </w:pPr>
            <w:r w:rsidRPr="007755E2">
              <w:rPr>
                <w:rFonts w:asciiTheme="minorHAnsi" w:eastAsia="NSimSun" w:hAnsiTheme="minorHAnsi" w:cstheme="minorHAnsi"/>
                <w:kern w:val="2"/>
                <w:lang w:eastAsia="zh-CN" w:bidi="hi-IN"/>
              </w:rPr>
              <w:t xml:space="preserve">Ενότητα </w:t>
            </w:r>
            <w:r w:rsidRPr="007755E2">
              <w:rPr>
                <w:rFonts w:asciiTheme="minorHAnsi" w:eastAsia="NSimSun" w:hAnsiTheme="minorHAnsi" w:cstheme="minorHAnsi"/>
                <w:bCs w:val="0"/>
                <w:kern w:val="2"/>
                <w:lang w:eastAsia="zh-CN" w:bidi="hi-IN"/>
              </w:rPr>
              <w:t>4</w:t>
            </w:r>
            <w:r w:rsidRPr="007755E2">
              <w:rPr>
                <w:rFonts w:asciiTheme="minorHAnsi" w:eastAsia="NSimSun" w:hAnsiTheme="minorHAnsi" w:cstheme="minorHAnsi"/>
                <w:kern w:val="2"/>
                <w:lang w:eastAsia="zh-CN" w:bidi="hi-IN"/>
              </w:rPr>
              <w:t xml:space="preserve"> (19.25-19.45</w:t>
            </w:r>
            <w:r w:rsidRPr="007755E2">
              <w:rPr>
                <w:rFonts w:asciiTheme="minorHAnsi" w:eastAsia="NSimSun" w:hAnsiTheme="minorHAnsi" w:cstheme="minorHAnsi"/>
                <w:b w:val="0"/>
                <w:bCs w:val="0"/>
                <w:kern w:val="2"/>
                <w:lang w:eastAsia="zh-CN" w:bidi="hi-IN"/>
              </w:rPr>
              <w:t>)</w:t>
            </w:r>
          </w:p>
        </w:tc>
      </w:tr>
      <w:tr w:rsidR="005677FE" w:rsidRPr="007755E2" w:rsidTr="007755E2">
        <w:tc>
          <w:tcPr>
            <w:cnfStyle w:val="001000000000"/>
            <w:tcW w:w="3402" w:type="dxa"/>
            <w:gridSpan w:val="3"/>
            <w:tcBorders>
              <w:bottom w:val="single" w:sz="4" w:space="0" w:color="E5B8B7" w:themeColor="accent2" w:themeTint="66"/>
            </w:tcBorders>
          </w:tcPr>
          <w:p w:rsidR="005677FE" w:rsidRPr="007755E2" w:rsidRDefault="005677FE" w:rsidP="006561BC">
            <w:pPr>
              <w:suppressAutoHyphens/>
              <w:textAlignment w:val="baseline"/>
              <w:rPr>
                <w:rFonts w:asciiTheme="minorHAnsi" w:eastAsia="NSimSun" w:hAnsiTheme="minorHAnsi" w:cstheme="minorHAnsi"/>
                <w:bCs w:val="0"/>
                <w:kern w:val="2"/>
                <w:lang w:eastAsia="zh-CN" w:bidi="hi-IN"/>
              </w:rPr>
            </w:pPr>
            <w:r w:rsidRPr="007755E2">
              <w:rPr>
                <w:rFonts w:asciiTheme="minorHAnsi" w:eastAsia="NSimSun" w:hAnsiTheme="minorHAnsi" w:cstheme="minorHAnsi"/>
                <w:b w:val="0"/>
                <w:kern w:val="2"/>
                <w:lang w:eastAsia="zh-CN" w:bidi="hi-IN"/>
              </w:rPr>
              <w:t>Πώς η κούκλα μπορεί να βοηθήσει τους εφήβους στην επαφή με το συναίσθημα τους.</w:t>
            </w:r>
          </w:p>
          <w:p w:rsidR="005677FE" w:rsidRPr="007755E2" w:rsidRDefault="005677FE" w:rsidP="006561BC">
            <w:pPr>
              <w:suppressAutoHyphens/>
              <w:textAlignment w:val="baseline"/>
              <w:rPr>
                <w:rFonts w:asciiTheme="minorHAnsi" w:eastAsia="NSimSun" w:hAnsiTheme="minorHAnsi" w:cstheme="minorHAnsi"/>
                <w:b w:val="0"/>
                <w:kern w:val="2"/>
                <w:lang w:eastAsia="zh-CN" w:bidi="hi-IN"/>
              </w:rPr>
            </w:pPr>
          </w:p>
        </w:tc>
        <w:tc>
          <w:tcPr>
            <w:tcW w:w="6521" w:type="dxa"/>
            <w:gridSpan w:val="2"/>
            <w:tcBorders>
              <w:bottom w:val="single" w:sz="4" w:space="0" w:color="E5B8B7" w:themeColor="accent2" w:themeTint="66"/>
            </w:tcBorders>
          </w:tcPr>
          <w:p w:rsidR="005677FE" w:rsidRPr="007755E2" w:rsidRDefault="005677FE" w:rsidP="006561BC">
            <w:pPr>
              <w:suppressAutoHyphens/>
              <w:textAlignment w:val="baseline"/>
              <w:cnfStyle w:val="000000000000"/>
              <w:rPr>
                <w:rFonts w:asciiTheme="minorHAnsi" w:eastAsia="NSimSun" w:hAnsiTheme="minorHAnsi" w:cstheme="minorHAnsi"/>
                <w:kern w:val="2"/>
                <w:lang w:val="en-US" w:eastAsia="zh-CN" w:bidi="hi-IN"/>
              </w:rPr>
            </w:pPr>
            <w:r w:rsidRPr="007755E2">
              <w:rPr>
                <w:rFonts w:asciiTheme="minorHAnsi" w:eastAsia="NSimSun" w:hAnsiTheme="minorHAnsi" w:cstheme="minorHAnsi"/>
                <w:b/>
                <w:kern w:val="2"/>
                <w:lang w:eastAsia="zh-CN" w:bidi="hi-IN"/>
              </w:rPr>
              <w:t>Νία</w:t>
            </w:r>
            <w:r w:rsidRPr="007755E2">
              <w:rPr>
                <w:rFonts w:asciiTheme="minorHAnsi" w:eastAsia="NSimSun" w:hAnsiTheme="minorHAnsi" w:cstheme="minorHAnsi"/>
                <w:b/>
                <w:kern w:val="2"/>
                <w:lang w:val="en-US" w:eastAsia="zh-CN" w:bidi="hi-IN"/>
              </w:rPr>
              <w:t xml:space="preserve"> </w:t>
            </w:r>
            <w:r w:rsidRPr="007755E2">
              <w:rPr>
                <w:rFonts w:asciiTheme="minorHAnsi" w:eastAsia="NSimSun" w:hAnsiTheme="minorHAnsi" w:cstheme="minorHAnsi"/>
                <w:b/>
                <w:kern w:val="2"/>
                <w:lang w:eastAsia="zh-CN" w:bidi="hi-IN"/>
              </w:rPr>
              <w:t>Φώη</w:t>
            </w:r>
            <w:r w:rsidRPr="007755E2">
              <w:rPr>
                <w:rFonts w:asciiTheme="minorHAnsi" w:eastAsia="NSimSun" w:hAnsiTheme="minorHAnsi" w:cstheme="minorHAnsi"/>
                <w:kern w:val="2"/>
                <w:lang w:val="en-US" w:eastAsia="zh-CN" w:bidi="hi-IN"/>
              </w:rPr>
              <w:t xml:space="preserve">, Transformational Coach/ Theater Director </w:t>
            </w:r>
          </w:p>
          <w:p w:rsidR="005677FE" w:rsidRPr="007755E2" w:rsidRDefault="005677FE" w:rsidP="006561BC">
            <w:pPr>
              <w:suppressAutoHyphens/>
              <w:textAlignment w:val="baseline"/>
              <w:cnfStyle w:val="000000000000"/>
              <w:rPr>
                <w:rFonts w:asciiTheme="minorHAnsi" w:eastAsia="NSimSun" w:hAnsiTheme="minorHAnsi" w:cstheme="minorHAnsi"/>
                <w:kern w:val="2"/>
                <w:lang w:val="en-US" w:eastAsia="zh-CN" w:bidi="hi-IN"/>
              </w:rPr>
            </w:pPr>
          </w:p>
        </w:tc>
      </w:tr>
      <w:tr w:rsidR="0074109D" w:rsidRPr="007755E2" w:rsidTr="007755E2">
        <w:tc>
          <w:tcPr>
            <w:cnfStyle w:val="001000000000"/>
            <w:tcW w:w="9923" w:type="dxa"/>
            <w:gridSpan w:val="5"/>
            <w:shd w:val="clear" w:color="auto" w:fill="F2DBDB" w:themeFill="accent2" w:themeFillTint="33"/>
          </w:tcPr>
          <w:p w:rsidR="007755E2" w:rsidRPr="007755E2" w:rsidRDefault="007755E2" w:rsidP="0074109D">
            <w:pPr>
              <w:suppressAutoHyphens/>
              <w:jc w:val="center"/>
              <w:textAlignment w:val="baseline"/>
              <w:rPr>
                <w:rFonts w:asciiTheme="minorHAnsi" w:eastAsia="NSimSun" w:hAnsiTheme="minorHAnsi" w:cstheme="minorHAnsi"/>
                <w:kern w:val="2"/>
                <w:lang w:eastAsia="zh-CN" w:bidi="hi-IN"/>
              </w:rPr>
            </w:pPr>
          </w:p>
          <w:p w:rsidR="0074109D" w:rsidRPr="007755E2" w:rsidRDefault="0074109D" w:rsidP="007755E2">
            <w:pPr>
              <w:suppressAutoHyphens/>
              <w:jc w:val="center"/>
              <w:textAlignment w:val="baseline"/>
              <w:rPr>
                <w:rFonts w:asciiTheme="minorHAnsi" w:eastAsia="NSimSun" w:hAnsiTheme="minorHAnsi" w:cstheme="minorHAnsi"/>
                <w:kern w:val="2"/>
                <w:lang w:eastAsia="zh-CN" w:bidi="hi-IN"/>
              </w:rPr>
            </w:pPr>
            <w:r w:rsidRPr="007755E2">
              <w:rPr>
                <w:rFonts w:asciiTheme="minorHAnsi" w:eastAsia="NSimSun" w:hAnsiTheme="minorHAnsi" w:cstheme="minorHAnsi"/>
                <w:kern w:val="2"/>
                <w:lang w:eastAsia="zh-CN" w:bidi="hi-IN"/>
              </w:rPr>
              <w:t xml:space="preserve">Ενότητα </w:t>
            </w:r>
            <w:r w:rsidRPr="007755E2">
              <w:rPr>
                <w:rFonts w:asciiTheme="minorHAnsi" w:eastAsia="NSimSun" w:hAnsiTheme="minorHAnsi" w:cstheme="minorHAnsi"/>
                <w:bCs w:val="0"/>
                <w:kern w:val="2"/>
                <w:lang w:eastAsia="zh-CN" w:bidi="hi-IN"/>
              </w:rPr>
              <w:t>5</w:t>
            </w:r>
            <w:r w:rsidRPr="007755E2">
              <w:rPr>
                <w:rFonts w:asciiTheme="minorHAnsi" w:eastAsia="NSimSun" w:hAnsiTheme="minorHAnsi" w:cstheme="minorHAnsi"/>
                <w:b w:val="0"/>
                <w:bCs w:val="0"/>
                <w:kern w:val="2"/>
                <w:lang w:eastAsia="zh-CN" w:bidi="hi-IN"/>
              </w:rPr>
              <w:t xml:space="preserve"> </w:t>
            </w:r>
            <w:r w:rsidRPr="007755E2">
              <w:rPr>
                <w:rFonts w:asciiTheme="minorHAnsi" w:eastAsia="NSimSun" w:hAnsiTheme="minorHAnsi" w:cstheme="minorHAnsi"/>
                <w:kern w:val="2"/>
                <w:lang w:eastAsia="zh-CN" w:bidi="hi-IN"/>
              </w:rPr>
              <w:t>(19.45-20.15)</w:t>
            </w:r>
          </w:p>
        </w:tc>
      </w:tr>
      <w:tr w:rsidR="0074109D" w:rsidRPr="007755E2" w:rsidTr="007755E2">
        <w:tc>
          <w:tcPr>
            <w:cnfStyle w:val="001000000000"/>
            <w:tcW w:w="9923" w:type="dxa"/>
            <w:gridSpan w:val="5"/>
            <w:tcBorders>
              <w:bottom w:val="single" w:sz="4" w:space="0" w:color="E5B8B7" w:themeColor="accent2" w:themeTint="66"/>
            </w:tcBorders>
          </w:tcPr>
          <w:p w:rsidR="0074109D" w:rsidRPr="007755E2" w:rsidRDefault="0074109D" w:rsidP="006561BC">
            <w:pPr>
              <w:suppressAutoHyphens/>
              <w:textAlignment w:val="baseline"/>
              <w:rPr>
                <w:rFonts w:asciiTheme="minorHAnsi" w:eastAsia="NSimSun" w:hAnsiTheme="minorHAnsi" w:cstheme="minorHAnsi"/>
                <w:b w:val="0"/>
                <w:kern w:val="2"/>
                <w:lang w:eastAsia="zh-CN" w:bidi="hi-IN"/>
              </w:rPr>
            </w:pPr>
            <w:r w:rsidRPr="007755E2">
              <w:rPr>
                <w:rFonts w:asciiTheme="minorHAnsi" w:eastAsia="NSimSun" w:hAnsiTheme="minorHAnsi" w:cstheme="minorHAnsi"/>
                <w:b w:val="0"/>
                <w:kern w:val="2"/>
                <w:lang w:eastAsia="zh-CN" w:bidi="hi-IN"/>
              </w:rPr>
              <w:t>Απονομή Βραβείων (7) καλύτερων παραστάσεων</w:t>
            </w:r>
          </w:p>
          <w:p w:rsidR="0074109D" w:rsidRPr="007755E2" w:rsidRDefault="0074109D" w:rsidP="006561BC">
            <w:pPr>
              <w:suppressAutoHyphens/>
              <w:textAlignment w:val="baseline"/>
              <w:rPr>
                <w:rFonts w:asciiTheme="minorHAnsi" w:eastAsia="NSimSun" w:hAnsiTheme="minorHAnsi" w:cstheme="minorHAnsi"/>
                <w:kern w:val="2"/>
                <w:lang w:eastAsia="zh-CN" w:bidi="hi-IN"/>
              </w:rPr>
            </w:pPr>
            <w:r w:rsidRPr="007755E2">
              <w:rPr>
                <w:rFonts w:asciiTheme="minorHAnsi" w:eastAsia="NSimSun" w:hAnsiTheme="minorHAnsi" w:cstheme="minorHAnsi"/>
                <w:b w:val="0"/>
                <w:kern w:val="2"/>
                <w:lang w:eastAsia="zh-CN" w:bidi="hi-IN"/>
              </w:rPr>
              <w:t>Σχολιασμός νικητών και προβολή σύντομων βίντεο</w:t>
            </w:r>
          </w:p>
          <w:p w:rsidR="0074109D" w:rsidRPr="007755E2" w:rsidRDefault="0074109D" w:rsidP="006561BC">
            <w:pPr>
              <w:suppressAutoHyphens/>
              <w:textAlignment w:val="baseline"/>
              <w:rPr>
                <w:rFonts w:asciiTheme="minorHAnsi" w:eastAsia="NSimSun" w:hAnsiTheme="minorHAnsi" w:cstheme="minorHAnsi"/>
                <w:kern w:val="2"/>
                <w:lang w:eastAsia="zh-CN" w:bidi="hi-IN"/>
              </w:rPr>
            </w:pPr>
          </w:p>
        </w:tc>
      </w:tr>
      <w:tr w:rsidR="0074109D" w:rsidRPr="007755E2" w:rsidTr="007755E2">
        <w:trPr>
          <w:trHeight w:val="571"/>
        </w:trPr>
        <w:tc>
          <w:tcPr>
            <w:cnfStyle w:val="001000000000"/>
            <w:tcW w:w="9923" w:type="dxa"/>
            <w:gridSpan w:val="5"/>
            <w:shd w:val="clear" w:color="auto" w:fill="F2DBDB" w:themeFill="accent2" w:themeFillTint="33"/>
          </w:tcPr>
          <w:p w:rsidR="007755E2" w:rsidRPr="007755E2" w:rsidRDefault="007755E2" w:rsidP="00FC0779">
            <w:pPr>
              <w:suppressAutoHyphens/>
              <w:jc w:val="center"/>
              <w:textAlignment w:val="baseline"/>
              <w:rPr>
                <w:rFonts w:asciiTheme="minorHAnsi" w:eastAsia="NSimSun" w:hAnsiTheme="minorHAnsi" w:cstheme="minorHAnsi"/>
                <w:kern w:val="2"/>
                <w:lang w:eastAsia="zh-CN" w:bidi="hi-IN"/>
              </w:rPr>
            </w:pPr>
          </w:p>
          <w:p w:rsidR="0074109D" w:rsidRPr="007755E2" w:rsidRDefault="0074109D" w:rsidP="00FC0779">
            <w:pPr>
              <w:suppressAutoHyphens/>
              <w:jc w:val="center"/>
              <w:textAlignment w:val="baseline"/>
              <w:rPr>
                <w:rFonts w:asciiTheme="minorHAnsi" w:eastAsia="NSimSun" w:hAnsiTheme="minorHAnsi" w:cstheme="minorHAnsi"/>
                <w:kern w:val="2"/>
                <w:lang w:eastAsia="zh-CN" w:bidi="hi-IN"/>
              </w:rPr>
            </w:pPr>
            <w:r w:rsidRPr="007755E2">
              <w:rPr>
                <w:rFonts w:asciiTheme="minorHAnsi" w:eastAsia="NSimSun" w:hAnsiTheme="minorHAnsi" w:cstheme="minorHAnsi"/>
                <w:kern w:val="2"/>
                <w:lang w:eastAsia="zh-CN" w:bidi="hi-IN"/>
              </w:rPr>
              <w:t xml:space="preserve">Ενότητα </w:t>
            </w:r>
            <w:r w:rsidRPr="007755E2">
              <w:rPr>
                <w:rFonts w:asciiTheme="minorHAnsi" w:eastAsia="NSimSun" w:hAnsiTheme="minorHAnsi" w:cstheme="minorHAnsi"/>
                <w:bCs w:val="0"/>
                <w:kern w:val="2"/>
                <w:lang w:eastAsia="zh-CN" w:bidi="hi-IN"/>
              </w:rPr>
              <w:t>6</w:t>
            </w:r>
            <w:r w:rsidRPr="007755E2">
              <w:rPr>
                <w:rFonts w:asciiTheme="minorHAnsi" w:eastAsia="NSimSun" w:hAnsiTheme="minorHAnsi" w:cstheme="minorHAnsi"/>
                <w:kern w:val="2"/>
                <w:lang w:eastAsia="zh-CN" w:bidi="hi-IN"/>
              </w:rPr>
              <w:t xml:space="preserve"> </w:t>
            </w:r>
            <w:r w:rsidRPr="007755E2">
              <w:rPr>
                <w:rFonts w:asciiTheme="minorHAnsi" w:eastAsia="NSimSun" w:hAnsiTheme="minorHAnsi" w:cstheme="minorHAnsi"/>
                <w:b w:val="0"/>
                <w:bCs w:val="0"/>
                <w:kern w:val="2"/>
                <w:lang w:eastAsia="zh-CN" w:bidi="hi-IN"/>
              </w:rPr>
              <w:t>(</w:t>
            </w:r>
            <w:r w:rsidRPr="007755E2">
              <w:rPr>
                <w:rFonts w:asciiTheme="minorHAnsi" w:eastAsia="NSimSun" w:hAnsiTheme="minorHAnsi" w:cstheme="minorHAnsi"/>
                <w:kern w:val="2"/>
                <w:lang w:eastAsia="zh-CN" w:bidi="hi-IN"/>
              </w:rPr>
              <w:t>20.15-20.45)</w:t>
            </w:r>
          </w:p>
        </w:tc>
      </w:tr>
      <w:tr w:rsidR="005677FE" w:rsidRPr="007755E2" w:rsidTr="0074109D">
        <w:trPr>
          <w:trHeight w:val="2680"/>
        </w:trPr>
        <w:tc>
          <w:tcPr>
            <w:cnfStyle w:val="001000000000"/>
            <w:tcW w:w="3402" w:type="dxa"/>
            <w:gridSpan w:val="3"/>
          </w:tcPr>
          <w:p w:rsidR="005677FE" w:rsidRPr="007755E2" w:rsidRDefault="005677FE" w:rsidP="006561BC">
            <w:pPr>
              <w:suppressAutoHyphens/>
              <w:textAlignment w:val="baseline"/>
              <w:rPr>
                <w:rFonts w:asciiTheme="minorHAnsi" w:eastAsia="NSimSun" w:hAnsiTheme="minorHAnsi" w:cstheme="minorHAnsi"/>
                <w:b w:val="0"/>
                <w:bCs w:val="0"/>
                <w:kern w:val="2"/>
                <w:lang w:eastAsia="zh-CN" w:bidi="hi-IN"/>
              </w:rPr>
            </w:pPr>
          </w:p>
          <w:p w:rsidR="005677FE" w:rsidRPr="007755E2" w:rsidRDefault="005677FE" w:rsidP="006561BC">
            <w:pPr>
              <w:suppressAutoHyphens/>
              <w:textAlignment w:val="baseline"/>
              <w:rPr>
                <w:rFonts w:asciiTheme="minorHAnsi" w:eastAsia="NSimSun" w:hAnsiTheme="minorHAnsi" w:cstheme="minorHAnsi"/>
                <w:bCs w:val="0"/>
                <w:kern w:val="2"/>
                <w:lang w:eastAsia="zh-CN" w:bidi="hi-IN"/>
              </w:rPr>
            </w:pPr>
            <w:r w:rsidRPr="007755E2">
              <w:rPr>
                <w:rFonts w:asciiTheme="minorHAnsi" w:eastAsia="NSimSun" w:hAnsiTheme="minorHAnsi" w:cstheme="minorHAnsi"/>
                <w:bCs w:val="0"/>
                <w:kern w:val="2"/>
                <w:lang w:eastAsia="zh-CN" w:bidi="hi-IN"/>
              </w:rPr>
              <w:t>Συζήτηση</w:t>
            </w:r>
          </w:p>
          <w:p w:rsidR="005677FE" w:rsidRPr="007755E2" w:rsidRDefault="005677FE" w:rsidP="006561BC">
            <w:pPr>
              <w:suppressAutoHyphens/>
              <w:textAlignment w:val="baseline"/>
              <w:rPr>
                <w:rFonts w:asciiTheme="minorHAnsi" w:eastAsia="NSimSun" w:hAnsiTheme="minorHAnsi" w:cstheme="minorHAnsi"/>
                <w:b w:val="0"/>
                <w:bCs w:val="0"/>
                <w:kern w:val="2"/>
                <w:lang w:eastAsia="zh-CN" w:bidi="hi-IN"/>
              </w:rPr>
            </w:pPr>
          </w:p>
        </w:tc>
        <w:tc>
          <w:tcPr>
            <w:tcW w:w="6521" w:type="dxa"/>
            <w:gridSpan w:val="2"/>
          </w:tcPr>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p>
          <w:p w:rsidR="005677FE" w:rsidRPr="007755E2" w:rsidRDefault="005677FE" w:rsidP="006561BC">
            <w:pPr>
              <w:suppressAutoHyphens/>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kern w:val="2"/>
                <w:lang w:eastAsia="zh-CN" w:bidi="hi-IN"/>
              </w:rPr>
              <w:t>Συμμετέχουν:</w:t>
            </w:r>
          </w:p>
          <w:p w:rsidR="005677FE" w:rsidRPr="007755E2" w:rsidRDefault="005677FE" w:rsidP="0074109D">
            <w:pPr>
              <w:numPr>
                <w:ilvl w:val="0"/>
                <w:numId w:val="12"/>
              </w:numPr>
              <w:tabs>
                <w:tab w:val="clear" w:pos="720"/>
                <w:tab w:val="num" w:pos="459"/>
              </w:tabs>
              <w:suppressAutoHyphens/>
              <w:ind w:left="460" w:hanging="284"/>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Άλκηστις Κοντογιάννη</w:t>
            </w:r>
            <w:r w:rsidRPr="007755E2">
              <w:rPr>
                <w:rFonts w:asciiTheme="minorHAnsi" w:eastAsia="NSimSun" w:hAnsiTheme="minorHAnsi" w:cstheme="minorHAnsi"/>
                <w:kern w:val="2"/>
                <w:lang w:eastAsia="zh-CN" w:bidi="hi-IN"/>
              </w:rPr>
              <w:t>, Ομότιμη καθηγήτρια, Τμήμα Θεατρικών Σπουδών, Πανεπιστήμιο Πελοποννήσου</w:t>
            </w:r>
          </w:p>
          <w:p w:rsidR="005677FE" w:rsidRPr="007755E2" w:rsidRDefault="005677FE" w:rsidP="0074109D">
            <w:pPr>
              <w:numPr>
                <w:ilvl w:val="0"/>
                <w:numId w:val="12"/>
              </w:numPr>
              <w:tabs>
                <w:tab w:val="clear" w:pos="720"/>
                <w:tab w:val="num" w:pos="459"/>
              </w:tabs>
              <w:suppressAutoHyphens/>
              <w:ind w:left="460" w:hanging="284"/>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Ανθή Γουρουντή</w:t>
            </w:r>
            <w:r w:rsidRPr="007755E2">
              <w:rPr>
                <w:rFonts w:asciiTheme="minorHAnsi" w:eastAsia="NSimSun" w:hAnsiTheme="minorHAnsi" w:cstheme="minorHAnsi"/>
                <w:kern w:val="2"/>
                <w:lang w:eastAsia="zh-CN" w:bidi="hi-IN"/>
              </w:rPr>
              <w:t>, Μουσικός, Υπεύθυνη Πολιτιστικών Θεμάτων στην ΔΔΕ Πειραιά</w:t>
            </w:r>
          </w:p>
          <w:p w:rsidR="005677FE" w:rsidRPr="007755E2" w:rsidRDefault="005677FE" w:rsidP="0074109D">
            <w:pPr>
              <w:numPr>
                <w:ilvl w:val="0"/>
                <w:numId w:val="12"/>
              </w:numPr>
              <w:tabs>
                <w:tab w:val="clear" w:pos="720"/>
                <w:tab w:val="num" w:pos="459"/>
              </w:tabs>
              <w:suppressAutoHyphens/>
              <w:ind w:left="460" w:hanging="284"/>
              <w:textAlignment w:val="baseline"/>
              <w:cnfStyle w:val="000000000000"/>
              <w:rPr>
                <w:rFonts w:asciiTheme="minorHAnsi" w:eastAsia="NSimSun" w:hAnsiTheme="minorHAnsi" w:cstheme="minorHAnsi"/>
                <w:kern w:val="2"/>
                <w:lang w:eastAsia="zh-CN" w:bidi="hi-IN"/>
              </w:rPr>
            </w:pPr>
            <w:r w:rsidRPr="007755E2">
              <w:rPr>
                <w:rFonts w:asciiTheme="minorHAnsi" w:eastAsia="NSimSun" w:hAnsiTheme="minorHAnsi" w:cstheme="minorHAnsi"/>
                <w:b/>
                <w:kern w:val="2"/>
                <w:lang w:eastAsia="zh-CN" w:bidi="hi-IN"/>
              </w:rPr>
              <w:t>Θεοδώρα-Ντορέττα Αστέρη</w:t>
            </w:r>
            <w:r w:rsidRPr="007755E2">
              <w:rPr>
                <w:rFonts w:asciiTheme="minorHAnsi" w:eastAsia="NSimSun" w:hAnsiTheme="minorHAnsi" w:cstheme="minorHAnsi"/>
                <w:kern w:val="2"/>
                <w:lang w:eastAsia="zh-CN" w:bidi="hi-IN"/>
              </w:rPr>
              <w:t>, Σύμβουλος Α', Συντονίστρια Επιστημονικής Μονάδας «Ειδική και Συμπεριληπτική Εκπαίδευση», ΙΕΠ</w:t>
            </w:r>
          </w:p>
        </w:tc>
      </w:tr>
    </w:tbl>
    <w:p w:rsidR="005677FE" w:rsidRPr="007755E2" w:rsidRDefault="005677FE" w:rsidP="005677FE">
      <w:pPr>
        <w:jc w:val="both"/>
        <w:rPr>
          <w:rFonts w:asciiTheme="minorHAnsi" w:hAnsiTheme="minorHAnsi"/>
          <w:sz w:val="22"/>
          <w:szCs w:val="22"/>
        </w:rPr>
      </w:pPr>
    </w:p>
    <w:p w:rsidR="00FC0779" w:rsidRPr="007755E2" w:rsidRDefault="00DF0764" w:rsidP="00FC0779">
      <w:pPr>
        <w:suppressAutoHyphens/>
        <w:spacing w:line="276" w:lineRule="auto"/>
        <w:ind w:left="-567" w:right="-1049" w:firstLine="720"/>
        <w:jc w:val="both"/>
        <w:textAlignment w:val="baseline"/>
        <w:rPr>
          <w:rFonts w:asciiTheme="minorHAnsi" w:hAnsiTheme="minorHAnsi" w:cs="Calibri"/>
          <w:sz w:val="22"/>
          <w:szCs w:val="22"/>
        </w:rPr>
      </w:pPr>
      <w:r w:rsidRPr="007755E2">
        <w:rPr>
          <w:rFonts w:asciiTheme="minorHAnsi" w:hAnsiTheme="minorHAnsi" w:cs="Calibri"/>
          <w:sz w:val="22"/>
          <w:szCs w:val="22"/>
        </w:rPr>
        <w:t xml:space="preserve">Οι εκπαιδευτικοί που ενδιαφέρονται να συμμετάσχουν παρακαλούνται να συμπληρώσουν την ηλεκτρονική φόρμα στον σύνδεσμο </w:t>
      </w:r>
      <w:hyperlink r:id="rId8" w:history="1">
        <w:r w:rsidR="00FC0779" w:rsidRPr="007755E2">
          <w:rPr>
            <w:rStyle w:val="-"/>
            <w:rFonts w:asciiTheme="minorHAnsi" w:eastAsia="NSimSun" w:hAnsiTheme="minorHAnsi" w:cstheme="minorHAnsi"/>
            <w:kern w:val="2"/>
            <w:sz w:val="22"/>
            <w:szCs w:val="22"/>
            <w:lang w:eastAsia="zh-CN" w:bidi="hi-IN"/>
          </w:rPr>
          <w:t>https://forms.gle/KGt3Z78LJykhi3tB9</w:t>
        </w:r>
      </w:hyperlink>
      <w:r w:rsidR="00FC0779" w:rsidRPr="007755E2">
        <w:rPr>
          <w:rFonts w:asciiTheme="minorHAnsi" w:eastAsia="NSimSun" w:hAnsiTheme="minorHAnsi" w:cstheme="minorHAnsi"/>
          <w:kern w:val="2"/>
          <w:sz w:val="22"/>
          <w:szCs w:val="22"/>
          <w:lang w:eastAsia="zh-CN" w:bidi="hi-IN"/>
        </w:rPr>
        <w:t xml:space="preserve"> </w:t>
      </w:r>
      <w:r w:rsidR="007755E2">
        <w:rPr>
          <w:rFonts w:asciiTheme="minorHAnsi" w:eastAsia="NSimSun" w:hAnsiTheme="minorHAnsi" w:cstheme="minorHAnsi"/>
          <w:kern w:val="2"/>
          <w:sz w:val="22"/>
          <w:szCs w:val="22"/>
          <w:lang w:eastAsia="zh-CN" w:bidi="hi-IN"/>
        </w:rPr>
        <w:t xml:space="preserve"> </w:t>
      </w:r>
      <w:r w:rsidR="00C44E5F" w:rsidRPr="007755E2">
        <w:rPr>
          <w:rFonts w:asciiTheme="minorHAnsi" w:hAnsiTheme="minorHAnsi" w:cstheme="minorHAnsi"/>
          <w:b/>
          <w:sz w:val="22"/>
          <w:szCs w:val="22"/>
        </w:rPr>
        <w:t xml:space="preserve">μέχρι τις 6 Ιουνίου και ώρα 11.30 </w:t>
      </w:r>
      <w:r w:rsidR="00C44E5F" w:rsidRPr="007755E2">
        <w:rPr>
          <w:rFonts w:asciiTheme="minorHAnsi" w:hAnsiTheme="minorHAnsi" w:cstheme="minorHAnsi"/>
          <w:b/>
          <w:sz w:val="22"/>
          <w:szCs w:val="22"/>
        </w:rPr>
        <w:lastRenderedPageBreak/>
        <w:t>π.μ.</w:t>
      </w:r>
      <w:r w:rsidR="00C44E5F" w:rsidRPr="007755E2">
        <w:rPr>
          <w:rFonts w:asciiTheme="minorHAnsi" w:hAnsiTheme="minorHAnsi" w:cstheme="minorHAnsi"/>
          <w:sz w:val="22"/>
          <w:szCs w:val="22"/>
        </w:rPr>
        <w:t xml:space="preserve"> </w:t>
      </w:r>
      <w:r w:rsidR="00FC0779" w:rsidRPr="007755E2">
        <w:rPr>
          <w:rFonts w:asciiTheme="minorHAnsi" w:hAnsiTheme="minorHAnsi" w:cstheme="minorHAnsi"/>
          <w:bCs/>
          <w:sz w:val="22"/>
          <w:szCs w:val="22"/>
          <w:shd w:val="clear" w:color="auto" w:fill="FFFFFF"/>
        </w:rPr>
        <w:t>(Αν ο σύνδεσμος δεν ανοίγει αυτόματα, παρακαλ</w:t>
      </w:r>
      <w:r w:rsidR="007755E2">
        <w:rPr>
          <w:rFonts w:asciiTheme="minorHAnsi" w:hAnsiTheme="minorHAnsi" w:cstheme="minorHAnsi"/>
          <w:bCs/>
          <w:sz w:val="22"/>
          <w:szCs w:val="22"/>
          <w:shd w:val="clear" w:color="auto" w:fill="FFFFFF"/>
        </w:rPr>
        <w:t>ούμε</w:t>
      </w:r>
      <w:r w:rsidR="00FC0779" w:rsidRPr="007755E2">
        <w:rPr>
          <w:rFonts w:asciiTheme="minorHAnsi" w:hAnsiTheme="minorHAnsi" w:cstheme="minorHAnsi"/>
          <w:bCs/>
          <w:sz w:val="22"/>
          <w:szCs w:val="22"/>
          <w:shd w:val="clear" w:color="auto" w:fill="FFFFFF"/>
        </w:rPr>
        <w:t xml:space="preserve"> αντιγράψτε τον και επικολλήστε τον στη γραμμή διευθύνσεων του φυλλομετρητή σας). </w:t>
      </w:r>
      <w:r w:rsidRPr="007755E2">
        <w:rPr>
          <w:rFonts w:asciiTheme="minorHAnsi" w:hAnsiTheme="minorHAnsi" w:cs="Calibri"/>
          <w:vanish/>
          <w:color w:val="000000"/>
          <w:sz w:val="22"/>
          <w:szCs w:val="22"/>
        </w:rPr>
        <w:t xml:space="preserve"> </w:t>
      </w:r>
      <w:r w:rsidRPr="007755E2">
        <w:rPr>
          <w:rFonts w:asciiTheme="minorHAnsi" w:hAnsiTheme="minorHAnsi" w:cs="Calibri"/>
          <w:sz w:val="22"/>
          <w:szCs w:val="22"/>
        </w:rPr>
        <w:t>Οι συμμετέχοντες/ουσες</w:t>
      </w:r>
      <w:r w:rsidRPr="007755E2">
        <w:rPr>
          <w:rFonts w:asciiTheme="minorHAnsi" w:hAnsiTheme="minorHAnsi" w:cs="Calibri"/>
          <w:b/>
          <w:sz w:val="22"/>
          <w:szCs w:val="22"/>
        </w:rPr>
        <w:t xml:space="preserve"> </w:t>
      </w:r>
      <w:r w:rsidRPr="007755E2">
        <w:rPr>
          <w:rFonts w:asciiTheme="minorHAnsi" w:hAnsiTheme="minorHAnsi" w:cs="Calibri"/>
          <w:bCs/>
          <w:sz w:val="22"/>
          <w:szCs w:val="22"/>
        </w:rPr>
        <w:t>θα π</w:t>
      </w:r>
      <w:r w:rsidRPr="007755E2">
        <w:rPr>
          <w:rFonts w:asciiTheme="minorHAnsi" w:hAnsiTheme="minorHAnsi" w:cs="Calibri"/>
          <w:sz w:val="22"/>
          <w:szCs w:val="22"/>
        </w:rPr>
        <w:t xml:space="preserve">ληροφορηθούν για τη συμμετοχή τους και τον σύνδεσμο παρακολούθησης με μήνυμα ηλεκτρονικού ταχυδρομείου που θα λάβουν ως τις </w:t>
      </w:r>
      <w:r w:rsidR="00FC0779" w:rsidRPr="007755E2">
        <w:rPr>
          <w:rFonts w:asciiTheme="minorHAnsi" w:hAnsiTheme="minorHAnsi" w:cs="Calibri"/>
          <w:sz w:val="22"/>
          <w:szCs w:val="22"/>
        </w:rPr>
        <w:t xml:space="preserve">7/6 </w:t>
      </w:r>
      <w:r w:rsidRPr="007755E2">
        <w:rPr>
          <w:rFonts w:asciiTheme="minorHAnsi" w:hAnsiTheme="minorHAnsi" w:cs="Calibri"/>
          <w:sz w:val="22"/>
          <w:szCs w:val="22"/>
        </w:rPr>
        <w:t xml:space="preserve">στο </w:t>
      </w:r>
      <w:r w:rsidRPr="007755E2">
        <w:rPr>
          <w:rFonts w:asciiTheme="minorHAnsi" w:hAnsiTheme="minorHAnsi" w:cs="Calibri"/>
          <w:sz w:val="22"/>
          <w:szCs w:val="22"/>
          <w:lang w:val="en-US"/>
        </w:rPr>
        <w:t>e</w:t>
      </w:r>
      <w:r w:rsidRPr="007755E2">
        <w:rPr>
          <w:rFonts w:asciiTheme="minorHAnsi" w:hAnsiTheme="minorHAnsi" w:cs="Calibri"/>
          <w:sz w:val="22"/>
          <w:szCs w:val="22"/>
        </w:rPr>
        <w:t>-</w:t>
      </w:r>
      <w:r w:rsidRPr="007755E2">
        <w:rPr>
          <w:rFonts w:asciiTheme="minorHAnsi" w:hAnsiTheme="minorHAnsi" w:cs="Calibri"/>
          <w:sz w:val="22"/>
          <w:szCs w:val="22"/>
          <w:lang w:val="en-US"/>
        </w:rPr>
        <w:t>mail</w:t>
      </w:r>
      <w:r w:rsidRPr="007755E2">
        <w:rPr>
          <w:rFonts w:asciiTheme="minorHAnsi" w:hAnsiTheme="minorHAnsi" w:cs="Calibri"/>
          <w:sz w:val="22"/>
          <w:szCs w:val="22"/>
        </w:rPr>
        <w:t xml:space="preserve"> που θα έχουν δηλώσει στην ηλεκτρονική φόρμα/ αίτηση συμμετοχής.  </w:t>
      </w:r>
    </w:p>
    <w:p w:rsidR="00DF0764" w:rsidRPr="007755E2" w:rsidRDefault="00DF0764" w:rsidP="00FC0779">
      <w:pPr>
        <w:suppressAutoHyphens/>
        <w:spacing w:line="276" w:lineRule="auto"/>
        <w:ind w:left="-567" w:right="-1049" w:firstLine="720"/>
        <w:jc w:val="both"/>
        <w:textAlignment w:val="baseline"/>
        <w:rPr>
          <w:rFonts w:asciiTheme="minorHAnsi" w:hAnsiTheme="minorHAnsi" w:cs="Calibri"/>
          <w:bCs/>
          <w:vanish/>
          <w:color w:val="000000"/>
          <w:sz w:val="22"/>
          <w:szCs w:val="22"/>
        </w:rPr>
      </w:pPr>
      <w:r w:rsidRPr="007755E2">
        <w:rPr>
          <w:rFonts w:asciiTheme="minorHAnsi" w:hAnsiTheme="minorHAnsi" w:cs="Calibri"/>
          <w:bCs/>
          <w:sz w:val="22"/>
          <w:szCs w:val="22"/>
        </w:rPr>
        <w:t xml:space="preserve">Παρακαλούνται οι Διευθυντές/ντριες των σχολικών μονάδων να ενημερώσουν σχετικά τους/τις εκπαιδευτικούς.  </w:t>
      </w:r>
    </w:p>
    <w:p w:rsidR="00DF0764" w:rsidRPr="007755E2" w:rsidRDefault="00DF0764" w:rsidP="008F7AF1">
      <w:pPr>
        <w:spacing w:line="276" w:lineRule="auto"/>
        <w:ind w:left="-288" w:right="-784" w:firstLine="558"/>
        <w:jc w:val="both"/>
        <w:rPr>
          <w:rFonts w:asciiTheme="minorHAnsi" w:hAnsiTheme="minorHAnsi" w:cs="Century Schoolbook"/>
          <w:bCs/>
          <w:sz w:val="22"/>
          <w:szCs w:val="22"/>
        </w:rPr>
      </w:pPr>
    </w:p>
    <w:p w:rsidR="00DF0764" w:rsidRDefault="00DF0764" w:rsidP="008F7AF1">
      <w:pPr>
        <w:spacing w:line="276" w:lineRule="auto"/>
        <w:ind w:left="-288" w:right="-483" w:firstLine="558"/>
        <w:jc w:val="both"/>
        <w:rPr>
          <w:rFonts w:ascii="Calibri" w:hAnsi="Calibri" w:cs="Calibri"/>
          <w:b/>
          <w:bCs/>
          <w:color w:val="000000"/>
          <w:sz w:val="22"/>
          <w:szCs w:val="22"/>
        </w:rPr>
      </w:pPr>
      <w:r w:rsidRPr="00D9156D">
        <w:rPr>
          <w:rFonts w:ascii="Calibri" w:hAnsi="Calibri" w:cs="Calibri"/>
          <w:b/>
          <w:bCs/>
          <w:color w:val="000000"/>
          <w:sz w:val="22"/>
          <w:szCs w:val="22"/>
        </w:rPr>
        <w:t>Η Υπεύθυνη Πολιτιστικών Θεμάτων: Μαρία Μαγαλιού</w:t>
      </w:r>
    </w:p>
    <w:p w:rsidR="00DF0764" w:rsidRPr="00A1092D" w:rsidRDefault="00DF0764" w:rsidP="00DF0764">
      <w:pPr>
        <w:tabs>
          <w:tab w:val="left" w:pos="990"/>
        </w:tabs>
        <w:rPr>
          <w:rFonts w:ascii="Calibri" w:hAnsi="Calibri" w:cs="Arial"/>
          <w:sz w:val="22"/>
          <w:szCs w:val="22"/>
        </w:rPr>
      </w:pPr>
      <w:r w:rsidRPr="00A1092D">
        <w:rPr>
          <w:rFonts w:ascii="Calibri" w:hAnsi="Calibri" w:cs="Arial"/>
          <w:sz w:val="22"/>
          <w:szCs w:val="22"/>
        </w:rPr>
        <w:tab/>
      </w:r>
    </w:p>
    <w:p w:rsidR="00A94F4B" w:rsidRDefault="00A94F4B" w:rsidP="009C1ABF">
      <w:pPr>
        <w:spacing w:line="276" w:lineRule="auto"/>
        <w:ind w:left="-446" w:right="-778" w:firstLine="720"/>
        <w:jc w:val="both"/>
        <w:rPr>
          <w:rFonts w:ascii="Calibri" w:eastAsia="Calibri" w:hAnsi="Calibri" w:cs="Calibri"/>
          <w:sz w:val="22"/>
          <w:szCs w:val="22"/>
        </w:rPr>
      </w:pPr>
    </w:p>
    <w:p w:rsidR="00614176" w:rsidRDefault="0078629A" w:rsidP="009C1ABF">
      <w:pPr>
        <w:spacing w:line="276" w:lineRule="auto"/>
        <w:ind w:left="-446" w:right="-778" w:firstLine="720"/>
        <w:jc w:val="both"/>
        <w:rPr>
          <w:rFonts w:ascii="Calibri" w:eastAsia="Calibri" w:hAnsi="Calibri" w:cs="Calibri"/>
          <w:sz w:val="22"/>
          <w:szCs w:val="22"/>
        </w:rPr>
      </w:pPr>
      <w:r w:rsidRPr="0078629A">
        <w:rPr>
          <w:noProof/>
        </w:rPr>
        <w:pict>
          <v:shape id="Πλαίσιο κειμένου 6" o:spid="_x0000_s1030" type="#_x0000_t202" style="position:absolute;left:0;text-align:left;margin-left:250.5pt;margin-top:1.15pt;width:209.25pt;height:10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0R+gEAANI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" stroked="f">
            <v:textbox style="mso-next-textbox:#Πλαίσιο κειμένου 6">
              <w:txbxContent>
                <w:p w:rsidR="00DF0764" w:rsidRPr="007074F8" w:rsidRDefault="00DF0764" w:rsidP="00DF0764">
                  <w:pPr>
                    <w:jc w:val="center"/>
                    <w:rPr>
                      <w:rFonts w:ascii="Calibri" w:hAnsi="Calibri"/>
                      <w:b/>
                      <w:sz w:val="22"/>
                      <w:szCs w:val="22"/>
                    </w:rPr>
                  </w:pPr>
                  <w:r>
                    <w:rPr>
                      <w:rFonts w:ascii="Calibri" w:hAnsi="Calibri"/>
                      <w:b/>
                      <w:sz w:val="22"/>
                      <w:szCs w:val="22"/>
                    </w:rPr>
                    <w:t xml:space="preserve">Η </w:t>
                  </w:r>
                  <w:r w:rsidRPr="007074F8">
                    <w:rPr>
                      <w:rFonts w:ascii="Calibri" w:hAnsi="Calibri"/>
                      <w:b/>
                      <w:sz w:val="22"/>
                      <w:szCs w:val="22"/>
                    </w:rPr>
                    <w:t xml:space="preserve"> Διευθ</w:t>
                  </w:r>
                  <w:r>
                    <w:rPr>
                      <w:rFonts w:ascii="Calibri" w:hAnsi="Calibri"/>
                      <w:b/>
                      <w:sz w:val="22"/>
                      <w:szCs w:val="22"/>
                    </w:rPr>
                    <w:t xml:space="preserve">ύντρια της Δ/νσης </w:t>
                  </w:r>
                  <w:r w:rsidRPr="007074F8">
                    <w:rPr>
                      <w:rFonts w:ascii="Calibri" w:hAnsi="Calibri"/>
                      <w:b/>
                      <w:sz w:val="22"/>
                      <w:szCs w:val="22"/>
                    </w:rPr>
                    <w:t>Π.Ε. Γ΄ Αθήνας</w:t>
                  </w:r>
                </w:p>
                <w:p w:rsidR="00DF0764" w:rsidRPr="007074F8" w:rsidRDefault="00DF0764" w:rsidP="00DF0764">
                  <w:pPr>
                    <w:jc w:val="center"/>
                    <w:rPr>
                      <w:rFonts w:ascii="Calibri" w:hAnsi="Calibri"/>
                      <w:b/>
                      <w:sz w:val="22"/>
                      <w:szCs w:val="22"/>
                    </w:rPr>
                  </w:pPr>
                </w:p>
                <w:p w:rsidR="00DF0764" w:rsidRPr="007074F8" w:rsidRDefault="00DF0764" w:rsidP="00DF0764">
                  <w:pPr>
                    <w:jc w:val="center"/>
                    <w:rPr>
                      <w:rFonts w:ascii="Calibri" w:hAnsi="Calibri"/>
                      <w:b/>
                      <w:sz w:val="22"/>
                      <w:szCs w:val="22"/>
                    </w:rPr>
                  </w:pPr>
                </w:p>
                <w:p w:rsidR="00DF0764" w:rsidRPr="007074F8" w:rsidRDefault="00DF0764" w:rsidP="00DF0764">
                  <w:pPr>
                    <w:jc w:val="center"/>
                    <w:rPr>
                      <w:rFonts w:ascii="Calibri" w:hAnsi="Calibri"/>
                      <w:b/>
                      <w:sz w:val="22"/>
                      <w:szCs w:val="22"/>
                    </w:rPr>
                  </w:pPr>
                </w:p>
                <w:p w:rsidR="00DF0764" w:rsidRPr="007074F8" w:rsidRDefault="00DF0764" w:rsidP="00DF0764">
                  <w:pPr>
                    <w:jc w:val="center"/>
                    <w:rPr>
                      <w:rFonts w:ascii="Calibri" w:hAnsi="Calibri"/>
                      <w:b/>
                      <w:sz w:val="22"/>
                      <w:szCs w:val="22"/>
                    </w:rPr>
                  </w:pPr>
                </w:p>
                <w:p w:rsidR="00DF0764" w:rsidRPr="007074F8" w:rsidRDefault="00DF0764" w:rsidP="00DF0764">
                  <w:pPr>
                    <w:jc w:val="center"/>
                    <w:rPr>
                      <w:rFonts w:ascii="Calibri" w:hAnsi="Calibri"/>
                      <w:b/>
                      <w:sz w:val="22"/>
                      <w:szCs w:val="22"/>
                    </w:rPr>
                  </w:pPr>
                </w:p>
                <w:p w:rsidR="00DF0764" w:rsidRPr="009143EB" w:rsidRDefault="00DF0764" w:rsidP="00DF0764">
                  <w:pPr>
                    <w:jc w:val="center"/>
                    <w:rPr>
                      <w:rFonts w:ascii="Calibri" w:hAnsi="Calibri"/>
                      <w:b/>
                      <w:sz w:val="22"/>
                      <w:szCs w:val="22"/>
                    </w:rPr>
                  </w:pPr>
                  <w:r w:rsidRPr="009143EB">
                    <w:rPr>
                      <w:rFonts w:ascii="Calibri" w:hAnsi="Calibri"/>
                      <w:b/>
                      <w:sz w:val="22"/>
                      <w:szCs w:val="22"/>
                    </w:rPr>
                    <w:t>Μαρία Παπαδημητρίου</w:t>
                  </w:r>
                </w:p>
              </w:txbxContent>
            </v:textbox>
          </v:shape>
        </w:pict>
      </w:r>
    </w:p>
    <w:p w:rsidR="00A94F4B" w:rsidRDefault="00A94F4B" w:rsidP="009C1ABF">
      <w:pPr>
        <w:spacing w:line="276" w:lineRule="auto"/>
        <w:ind w:left="-446" w:right="-778" w:firstLine="720"/>
        <w:jc w:val="both"/>
        <w:rPr>
          <w:rFonts w:ascii="Calibri" w:eastAsia="Calibri" w:hAnsi="Calibri" w:cs="Calibri"/>
          <w:sz w:val="22"/>
          <w:szCs w:val="22"/>
        </w:rPr>
      </w:pPr>
    </w:p>
    <w:p w:rsidR="00BA7E4A" w:rsidRPr="001D2467" w:rsidRDefault="00BA7E4A" w:rsidP="009C1ABF">
      <w:pPr>
        <w:spacing w:line="276" w:lineRule="auto"/>
        <w:ind w:left="-446" w:right="-778" w:firstLine="720"/>
        <w:jc w:val="both"/>
        <w:rPr>
          <w:rFonts w:ascii="Calibri" w:eastAsia="Calibri" w:hAnsi="Calibri" w:cs="Calibri"/>
          <w:sz w:val="22"/>
          <w:szCs w:val="22"/>
        </w:rPr>
      </w:pPr>
    </w:p>
    <w:p w:rsidR="000F0F35" w:rsidRDefault="000F0F35" w:rsidP="000F0F35">
      <w:pPr>
        <w:spacing w:line="276" w:lineRule="auto"/>
        <w:ind w:right="-52"/>
        <w:jc w:val="both"/>
        <w:rPr>
          <w:rFonts w:ascii="Calibri" w:hAnsi="Calibri" w:cs="Calibri"/>
          <w:bCs/>
          <w:sz w:val="16"/>
          <w:szCs w:val="22"/>
        </w:rPr>
      </w:pPr>
    </w:p>
    <w:p w:rsidR="00614176" w:rsidRDefault="00614176" w:rsidP="000F0F35">
      <w:pPr>
        <w:spacing w:line="276" w:lineRule="auto"/>
        <w:ind w:right="-52"/>
        <w:jc w:val="both"/>
        <w:rPr>
          <w:rFonts w:ascii="Calibri" w:hAnsi="Calibri" w:cs="Calibri"/>
          <w:bCs/>
          <w:sz w:val="16"/>
          <w:szCs w:val="22"/>
        </w:rPr>
      </w:pPr>
    </w:p>
    <w:p w:rsidR="00614176" w:rsidRDefault="00614176" w:rsidP="000F0F35">
      <w:pPr>
        <w:spacing w:line="276" w:lineRule="auto"/>
        <w:ind w:right="-52"/>
        <w:jc w:val="both"/>
        <w:rPr>
          <w:rFonts w:ascii="Calibri" w:hAnsi="Calibri" w:cs="Calibri"/>
          <w:bCs/>
          <w:sz w:val="16"/>
          <w:szCs w:val="22"/>
        </w:rPr>
      </w:pPr>
    </w:p>
    <w:p w:rsidR="00614176" w:rsidRPr="005677FE" w:rsidRDefault="00614176" w:rsidP="000F0F35">
      <w:pPr>
        <w:spacing w:line="276" w:lineRule="auto"/>
        <w:ind w:right="-52"/>
        <w:jc w:val="both"/>
        <w:rPr>
          <w:rFonts w:ascii="Calibri" w:hAnsi="Calibri" w:cs="Calibri"/>
          <w:bCs/>
          <w:sz w:val="16"/>
          <w:szCs w:val="22"/>
        </w:rPr>
      </w:pPr>
    </w:p>
    <w:sectPr w:rsidR="00614176" w:rsidRPr="005677FE" w:rsidSect="007755E2">
      <w:pgSz w:w="11906" w:h="16838"/>
      <w:pgMar w:top="1276"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sig w:usb0="00000000" w:usb1="00000000" w:usb2="00000000" w:usb3="00000000" w:csb0="0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NSimSun">
    <w:charset w:val="86"/>
    <w:family w:val="modern"/>
    <w:pitch w:val="fixed"/>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4A5"/>
    <w:multiLevelType w:val="hybridMultilevel"/>
    <w:tmpl w:val="07D4A3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
    <w:nsid w:val="063D0059"/>
    <w:multiLevelType w:val="hybridMultilevel"/>
    <w:tmpl w:val="11F2D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C8340E3"/>
    <w:multiLevelType w:val="multilevel"/>
    <w:tmpl w:val="0576C7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16F0AF6"/>
    <w:multiLevelType w:val="hybridMultilevel"/>
    <w:tmpl w:val="85044B3A"/>
    <w:lvl w:ilvl="0" w:tplc="D4A2F9E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22804948"/>
    <w:multiLevelType w:val="hybridMultilevel"/>
    <w:tmpl w:val="055E26AC"/>
    <w:lvl w:ilvl="0" w:tplc="B71A0BFC">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DD329B0"/>
    <w:multiLevelType w:val="hybridMultilevel"/>
    <w:tmpl w:val="2C3E8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8052B1D"/>
    <w:multiLevelType w:val="hybridMultilevel"/>
    <w:tmpl w:val="72A0E26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9">
    <w:nsid w:val="59F55BBA"/>
    <w:multiLevelType w:val="hybridMultilevel"/>
    <w:tmpl w:val="5EA20A3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0">
    <w:nsid w:val="64D9293B"/>
    <w:multiLevelType w:val="multilevel"/>
    <w:tmpl w:val="114618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B700869"/>
    <w:multiLevelType w:val="hybridMultilevel"/>
    <w:tmpl w:val="30DE3A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6"/>
  </w:num>
  <w:num w:numId="3">
    <w:abstractNumId w:val="1"/>
  </w:num>
  <w:num w:numId="4">
    <w:abstractNumId w:val="5"/>
  </w:num>
  <w:num w:numId="5">
    <w:abstractNumId w:val="4"/>
  </w:num>
  <w:num w:numId="6">
    <w:abstractNumId w:val="8"/>
  </w:num>
  <w:num w:numId="7">
    <w:abstractNumId w:val="9"/>
  </w:num>
  <w:num w:numId="8">
    <w:abstractNumId w:val="11"/>
  </w:num>
  <w:num w:numId="9">
    <w:abstractNumId w:val="7"/>
  </w:num>
  <w:num w:numId="10">
    <w:abstractNumId w:val="0"/>
  </w:num>
  <w:num w:numId="11">
    <w:abstractNumId w:val="2"/>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A4E"/>
    <w:rsid w:val="0000499D"/>
    <w:rsid w:val="0000602B"/>
    <w:rsid w:val="00013135"/>
    <w:rsid w:val="000731EE"/>
    <w:rsid w:val="000A5331"/>
    <w:rsid w:val="000A7B9B"/>
    <w:rsid w:val="000F0F35"/>
    <w:rsid w:val="00124644"/>
    <w:rsid w:val="00140F50"/>
    <w:rsid w:val="00146DA4"/>
    <w:rsid w:val="001875B3"/>
    <w:rsid w:val="001A6C6C"/>
    <w:rsid w:val="001B3AE8"/>
    <w:rsid w:val="001D2467"/>
    <w:rsid w:val="001F6AF0"/>
    <w:rsid w:val="0022341B"/>
    <w:rsid w:val="00240DE4"/>
    <w:rsid w:val="00281439"/>
    <w:rsid w:val="002841EA"/>
    <w:rsid w:val="002901B1"/>
    <w:rsid w:val="002A2874"/>
    <w:rsid w:val="002E13D8"/>
    <w:rsid w:val="002E15B1"/>
    <w:rsid w:val="002F68FD"/>
    <w:rsid w:val="002F7D3A"/>
    <w:rsid w:val="0033564C"/>
    <w:rsid w:val="003541A3"/>
    <w:rsid w:val="003663FA"/>
    <w:rsid w:val="00373161"/>
    <w:rsid w:val="00375C03"/>
    <w:rsid w:val="00377951"/>
    <w:rsid w:val="003A26E3"/>
    <w:rsid w:val="003D1A08"/>
    <w:rsid w:val="0040285C"/>
    <w:rsid w:val="004056AA"/>
    <w:rsid w:val="0042676A"/>
    <w:rsid w:val="004331A2"/>
    <w:rsid w:val="00453E32"/>
    <w:rsid w:val="0047019A"/>
    <w:rsid w:val="004930C4"/>
    <w:rsid w:val="004A4330"/>
    <w:rsid w:val="004A5881"/>
    <w:rsid w:val="004C6CFA"/>
    <w:rsid w:val="004E13EC"/>
    <w:rsid w:val="0050046C"/>
    <w:rsid w:val="005132DA"/>
    <w:rsid w:val="00522732"/>
    <w:rsid w:val="00532416"/>
    <w:rsid w:val="005677FE"/>
    <w:rsid w:val="005979D2"/>
    <w:rsid w:val="005A401C"/>
    <w:rsid w:val="005E0A82"/>
    <w:rsid w:val="005E42D5"/>
    <w:rsid w:val="005E6CC8"/>
    <w:rsid w:val="005F15AD"/>
    <w:rsid w:val="00614176"/>
    <w:rsid w:val="00637DC1"/>
    <w:rsid w:val="00646E44"/>
    <w:rsid w:val="00680EF0"/>
    <w:rsid w:val="00682711"/>
    <w:rsid w:val="0069368C"/>
    <w:rsid w:val="006B5D9D"/>
    <w:rsid w:val="006B625A"/>
    <w:rsid w:val="006C775D"/>
    <w:rsid w:val="006D6995"/>
    <w:rsid w:val="006E22DC"/>
    <w:rsid w:val="006F00BB"/>
    <w:rsid w:val="006F4795"/>
    <w:rsid w:val="007074F8"/>
    <w:rsid w:val="0073550B"/>
    <w:rsid w:val="0074109D"/>
    <w:rsid w:val="00750120"/>
    <w:rsid w:val="00757540"/>
    <w:rsid w:val="00771D79"/>
    <w:rsid w:val="00773A37"/>
    <w:rsid w:val="0077419C"/>
    <w:rsid w:val="007755E2"/>
    <w:rsid w:val="0078629A"/>
    <w:rsid w:val="00797911"/>
    <w:rsid w:val="00797FE8"/>
    <w:rsid w:val="007D0B29"/>
    <w:rsid w:val="007D7784"/>
    <w:rsid w:val="00817560"/>
    <w:rsid w:val="00826DDB"/>
    <w:rsid w:val="00827092"/>
    <w:rsid w:val="00845845"/>
    <w:rsid w:val="00847514"/>
    <w:rsid w:val="008551EA"/>
    <w:rsid w:val="008572B5"/>
    <w:rsid w:val="00862DCE"/>
    <w:rsid w:val="008734F9"/>
    <w:rsid w:val="008C4BE2"/>
    <w:rsid w:val="008D62DE"/>
    <w:rsid w:val="008E7C6C"/>
    <w:rsid w:val="008F7AF1"/>
    <w:rsid w:val="00904786"/>
    <w:rsid w:val="0091098F"/>
    <w:rsid w:val="009127A9"/>
    <w:rsid w:val="009143EB"/>
    <w:rsid w:val="00916C90"/>
    <w:rsid w:val="00916CF5"/>
    <w:rsid w:val="009425C1"/>
    <w:rsid w:val="009A1489"/>
    <w:rsid w:val="009A460C"/>
    <w:rsid w:val="009B36C8"/>
    <w:rsid w:val="009B7F83"/>
    <w:rsid w:val="009C1ABF"/>
    <w:rsid w:val="00A1092D"/>
    <w:rsid w:val="00A12287"/>
    <w:rsid w:val="00A239B2"/>
    <w:rsid w:val="00A71C51"/>
    <w:rsid w:val="00A71EDF"/>
    <w:rsid w:val="00A7293C"/>
    <w:rsid w:val="00A832A0"/>
    <w:rsid w:val="00A94F4B"/>
    <w:rsid w:val="00AB25CD"/>
    <w:rsid w:val="00AD5D58"/>
    <w:rsid w:val="00B145D9"/>
    <w:rsid w:val="00B30DBC"/>
    <w:rsid w:val="00B37AF2"/>
    <w:rsid w:val="00B50546"/>
    <w:rsid w:val="00B60F67"/>
    <w:rsid w:val="00B65EF0"/>
    <w:rsid w:val="00B66D62"/>
    <w:rsid w:val="00B70997"/>
    <w:rsid w:val="00B862EF"/>
    <w:rsid w:val="00BA7E4A"/>
    <w:rsid w:val="00BC49CA"/>
    <w:rsid w:val="00BE72BE"/>
    <w:rsid w:val="00C04FD1"/>
    <w:rsid w:val="00C0629B"/>
    <w:rsid w:val="00C1399E"/>
    <w:rsid w:val="00C1428A"/>
    <w:rsid w:val="00C432E5"/>
    <w:rsid w:val="00C44720"/>
    <w:rsid w:val="00C44E5F"/>
    <w:rsid w:val="00C55350"/>
    <w:rsid w:val="00C76A4E"/>
    <w:rsid w:val="00C87F7E"/>
    <w:rsid w:val="00C95A2B"/>
    <w:rsid w:val="00C97736"/>
    <w:rsid w:val="00CB3CEF"/>
    <w:rsid w:val="00CF0586"/>
    <w:rsid w:val="00CF2270"/>
    <w:rsid w:val="00D04877"/>
    <w:rsid w:val="00D241CC"/>
    <w:rsid w:val="00D31C30"/>
    <w:rsid w:val="00D63B24"/>
    <w:rsid w:val="00D7111D"/>
    <w:rsid w:val="00D9156D"/>
    <w:rsid w:val="00DA7BE3"/>
    <w:rsid w:val="00DE2D5E"/>
    <w:rsid w:val="00DE4BDA"/>
    <w:rsid w:val="00DF0764"/>
    <w:rsid w:val="00E17BC6"/>
    <w:rsid w:val="00E33E11"/>
    <w:rsid w:val="00E568E7"/>
    <w:rsid w:val="00E76DD9"/>
    <w:rsid w:val="00EA6E63"/>
    <w:rsid w:val="00EB7CAC"/>
    <w:rsid w:val="00F3225A"/>
    <w:rsid w:val="00F43D07"/>
    <w:rsid w:val="00F46BB9"/>
    <w:rsid w:val="00F661C4"/>
    <w:rsid w:val="00F83806"/>
    <w:rsid w:val="00F97874"/>
    <w:rsid w:val="00FB724C"/>
    <w:rsid w:val="00FC0779"/>
    <w:rsid w:val="00FE1F9D"/>
    <w:rsid w:val="00FF0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uiPriority w:val="99"/>
    <w:locked/>
    <w:rsid w:val="00C76A4E"/>
    <w:rPr>
      <w:rFonts w:ascii="Arial" w:hAnsi="Arial" w:cs="Times New Roman"/>
      <w:b/>
      <w:bCs/>
      <w:spacing w:val="-2"/>
      <w:sz w:val="24"/>
      <w:szCs w:val="24"/>
      <w:lang w:eastAsia="el-GR"/>
    </w:rPr>
  </w:style>
  <w:style w:type="character" w:styleId="-">
    <w:name w:val="Hyperlink"/>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link w:val="a4"/>
    <w:uiPriority w:val="99"/>
    <w:semiHidden/>
    <w:locked/>
    <w:rsid w:val="005E42D5"/>
    <w:rPr>
      <w:rFonts w:ascii="Times New Roman" w:hAnsi="Times New Roman" w:cs="Times New Roman"/>
      <w:sz w:val="24"/>
      <w:szCs w:val="24"/>
      <w:lang w:eastAsia="el-GR"/>
    </w:rPr>
  </w:style>
  <w:style w:type="character" w:styleId="a5">
    <w:name w:val="page number"/>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34"/>
    <w:qFormat/>
    <w:rsid w:val="002A2874"/>
    <w:pPr>
      <w:ind w:left="720"/>
      <w:contextualSpacing/>
    </w:pPr>
  </w:style>
  <w:style w:type="character" w:styleId="-0">
    <w:name w:val="FollowedHyperlink"/>
    <w:uiPriority w:val="99"/>
    <w:semiHidden/>
    <w:unhideWhenUsed/>
    <w:rsid w:val="008551EA"/>
    <w:rPr>
      <w:color w:val="800080"/>
      <w:u w:val="single"/>
    </w:rPr>
  </w:style>
  <w:style w:type="paragraph" w:styleId="a7">
    <w:name w:val="Body Text Indent"/>
    <w:basedOn w:val="a"/>
    <w:link w:val="Char1"/>
    <w:uiPriority w:val="99"/>
    <w:unhideWhenUsed/>
    <w:rsid w:val="00C44720"/>
    <w:pPr>
      <w:spacing w:after="120"/>
      <w:ind w:left="283"/>
    </w:pPr>
  </w:style>
  <w:style w:type="character" w:customStyle="1" w:styleId="Char1">
    <w:name w:val="Σώμα κείμενου με εσοχή Char"/>
    <w:link w:val="a7"/>
    <w:uiPriority w:val="99"/>
    <w:rsid w:val="00C44720"/>
    <w:rPr>
      <w:rFonts w:ascii="Times New Roman" w:eastAsia="Times New Roman" w:hAnsi="Times New Roman"/>
      <w:sz w:val="24"/>
      <w:szCs w:val="24"/>
    </w:rPr>
  </w:style>
  <w:style w:type="paragraph" w:customStyle="1" w:styleId="ecxmsonormal">
    <w:name w:val="ecxmsonormal"/>
    <w:basedOn w:val="a"/>
    <w:rsid w:val="00862DCE"/>
    <w:pPr>
      <w:spacing w:before="100" w:beforeAutospacing="1" w:after="100" w:afterAutospacing="1"/>
    </w:pPr>
  </w:style>
  <w:style w:type="paragraph" w:customStyle="1" w:styleId="xmsonormal">
    <w:name w:val="x_msonormal"/>
    <w:basedOn w:val="a"/>
    <w:rsid w:val="00862DCE"/>
    <w:pPr>
      <w:spacing w:before="100" w:beforeAutospacing="1" w:after="100" w:afterAutospacing="1"/>
    </w:pPr>
  </w:style>
  <w:style w:type="character" w:customStyle="1" w:styleId="UnresolvedMention">
    <w:name w:val="Unresolved Mention"/>
    <w:uiPriority w:val="99"/>
    <w:semiHidden/>
    <w:unhideWhenUsed/>
    <w:rsid w:val="008572B5"/>
    <w:rPr>
      <w:color w:val="605E5C"/>
      <w:shd w:val="clear" w:color="auto" w:fill="E1DFDD"/>
    </w:rPr>
  </w:style>
  <w:style w:type="table" w:customStyle="1" w:styleId="PlainTable5">
    <w:name w:val="Plain Table 5"/>
    <w:basedOn w:val="a1"/>
    <w:uiPriority w:val="45"/>
    <w:rsid w:val="008572B5"/>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a1"/>
    <w:uiPriority w:val="43"/>
    <w:rsid w:val="008572B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6ColorfulAccent1">
    <w:name w:val="Grid Table 6 Colorful Accent 1"/>
    <w:basedOn w:val="a1"/>
    <w:uiPriority w:val="51"/>
    <w:rsid w:val="008572B5"/>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6">
    <w:name w:val="Grid Table 4 Accent 6"/>
    <w:basedOn w:val="a1"/>
    <w:uiPriority w:val="49"/>
    <w:rsid w:val="008572B5"/>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a8">
    <w:name w:val="Ανεπίλυτη αναφορά"/>
    <w:uiPriority w:val="99"/>
    <w:semiHidden/>
    <w:unhideWhenUsed/>
    <w:rsid w:val="004E13EC"/>
    <w:rPr>
      <w:color w:val="605E5C"/>
      <w:shd w:val="clear" w:color="auto" w:fill="E1DFDD"/>
    </w:rPr>
  </w:style>
  <w:style w:type="table" w:customStyle="1" w:styleId="GridTable1LightAccent2">
    <w:name w:val="Grid Table 1 Light Accent 2"/>
    <w:basedOn w:val="a1"/>
    <w:uiPriority w:val="46"/>
    <w:rsid w:val="005677F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Gt3Z78LJykhi3tB9" TargetMode="External"/><Relationship Id="rId3" Type="http://schemas.openxmlformats.org/officeDocument/2006/relationships/styles" Target="styles.xml"/><Relationship Id="rId7" Type="http://schemas.openxmlformats.org/officeDocument/2006/relationships/hyperlink" Target="mailto:marmagalio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8583-A827-4324-AB87-E7685F5D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631</Words>
  <Characters>3413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4036</CharactersWithSpaces>
  <SharedDoc>false</SharedDoc>
  <HLinks>
    <vt:vector size="12" baseType="variant">
      <vt:variant>
        <vt:i4>7208996</vt:i4>
      </vt:variant>
      <vt:variant>
        <vt:i4>0</vt:i4>
      </vt:variant>
      <vt:variant>
        <vt:i4>0</vt:i4>
      </vt:variant>
      <vt:variant>
        <vt:i4>5</vt:i4>
      </vt:variant>
      <vt:variant>
        <vt:lpwstr>https://docs.google.com/forms/d/e/1FAIpQLSe99jV5BMaAxhBAfMit0CwMYwt5fELTU0fI_W7tlTorv4gcbw/viewform?usp=sf_link</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5</cp:revision>
  <cp:lastPrinted>2022-02-07T07:52:00Z</cp:lastPrinted>
  <dcterms:created xsi:type="dcterms:W3CDTF">2022-05-30T06:38:00Z</dcterms:created>
  <dcterms:modified xsi:type="dcterms:W3CDTF">2022-05-30T12:04:00Z</dcterms:modified>
</cp:coreProperties>
</file>