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5" w:rsidRPr="00B65EF0" w:rsidRDefault="00F8460F" w:rsidP="00C76A4E">
      <w:pPr>
        <w:rPr>
          <w:rFonts w:ascii="Bookman Old Style" w:hAnsi="Bookman Old Style"/>
          <w:sz w:val="20"/>
          <w:szCs w:val="20"/>
        </w:rPr>
      </w:pPr>
      <w:r w:rsidRPr="00F8460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22.75pt;margin-top:-43.9pt;width:224.25pt;height:236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" strokecolor="white">
            <v:textbox>
              <w:txbxContent>
                <w:p w:rsidR="000A7B9B" w:rsidRPr="00FB724C" w:rsidRDefault="000A7B9B" w:rsidP="00C76A4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0A7B9B" w:rsidRDefault="000A7B9B" w:rsidP="00C76A4E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0A7B9B" w:rsidRPr="00D432C4" w:rsidRDefault="000A7B9B" w:rsidP="00C1428A">
                  <w:pPr>
                    <w:pStyle w:val="2"/>
                    <w:tabs>
                      <w:tab w:val="left" w:pos="426"/>
                      <w:tab w:val="left" w:pos="851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D432C4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26-9-2022</w:t>
                  </w:r>
                </w:p>
                <w:p w:rsidR="000F0F35" w:rsidRPr="000F0F35" w:rsidRDefault="000A7B9B" w:rsidP="0010107B">
                  <w:pPr>
                    <w:pStyle w:val="2"/>
                    <w:tabs>
                      <w:tab w:val="left" w:pos="426"/>
                      <w:tab w:val="left" w:pos="851"/>
                    </w:tabs>
                    <w:ind w:left="426"/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Αριθ. Πρωτ.:  </w:t>
                  </w:r>
                  <w:r w:rsidR="00D3279E">
                    <w:rPr>
                      <w:rFonts w:ascii="Calibri" w:hAnsi="Calibri"/>
                      <w:sz w:val="22"/>
                      <w:szCs w:val="22"/>
                    </w:rPr>
                    <w:t>11183</w:t>
                  </w:r>
                </w:p>
                <w:p w:rsidR="0010107B" w:rsidRDefault="0010107B" w:rsidP="008551EA">
                  <w:pPr>
                    <w:pStyle w:val="2"/>
                    <w:tabs>
                      <w:tab w:val="left" w:pos="284"/>
                    </w:tabs>
                    <w:ind w:left="42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0A7B9B" w:rsidRPr="007074F8" w:rsidRDefault="000A7B9B" w:rsidP="008551EA">
                  <w:pPr>
                    <w:pStyle w:val="2"/>
                    <w:tabs>
                      <w:tab w:val="left" w:pos="284"/>
                    </w:tabs>
                    <w:ind w:left="426"/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ΠΡΟΣ:</w:t>
                  </w:r>
                </w:p>
                <w:p w:rsidR="000A7B9B" w:rsidRPr="007074F8" w:rsidRDefault="000A7B9B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</w:t>
                  </w:r>
                  <w:r w:rsidR="00916C9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Σχολείων και Νηπιαγωγείων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0A7B9B" w:rsidRPr="007074F8" w:rsidRDefault="000A7B9B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916C9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σχολικών μονάδων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0A7B9B" w:rsidRPr="007074F8" w:rsidRDefault="000A7B9B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0A7B9B" w:rsidRPr="00BE72BE" w:rsidRDefault="000A7B9B" w:rsidP="00C76A4E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0A7B9B" w:rsidRPr="00CF2270" w:rsidRDefault="000A7B9B" w:rsidP="00C76A4E">
                  <w:pPr>
                    <w:pStyle w:val="3"/>
                    <w:ind w:left="360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  <w:t xml:space="preserve">ΚΟΙΝ.: </w:t>
                  </w:r>
                </w:p>
                <w:p w:rsidR="000A7B9B" w:rsidRPr="005E6CC8" w:rsidRDefault="000A7B9B" w:rsidP="008551E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</w:tabs>
                    <w:ind w:left="284" w:hanging="349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Σ</w:t>
                  </w:r>
                  <w:r w:rsidRPr="00B5054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υντονιστές/στριες Εκπαιδευτικού Έργου 3ου Π.Ε.Κ.Ε.Σ.  Αττικής  </w:t>
                  </w:r>
                </w:p>
              </w:txbxContent>
            </v:textbox>
          </v:shape>
        </w:pict>
      </w:r>
      <w:r w:rsidRPr="00F8460F">
        <w:rPr>
          <w:noProof/>
        </w:rPr>
        <w:pict>
          <v:shape id="Text Box 2" o:spid="_x0000_s1027" type="#_x0000_t202" style="position:absolute;margin-left:-72.3pt;margin-top:-43.9pt;width:306.3pt;height:117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" strokecolor="white">
            <v:textbox>
              <w:txbxContent>
                <w:p w:rsidR="000A7B9B" w:rsidRDefault="0010107B" w:rsidP="00C76A4E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ΠΟΛΙΤΙΣΤΙΚ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Α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ΘΕΜΑΤ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Α</w:t>
                  </w:r>
                </w:p>
                <w:p w:rsidR="000A7B9B" w:rsidRPr="006F00BB" w:rsidRDefault="000A7B9B" w:rsidP="00C76A4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="00845845" w:rsidRPr="00B65EF0">
        <w:rPr>
          <w:rFonts w:ascii="Bookman Old Style" w:hAnsi="Bookman Old Style"/>
          <w:sz w:val="20"/>
          <w:szCs w:val="20"/>
        </w:rPr>
        <w:tab/>
      </w: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00602B" w:rsidRDefault="00F8460F" w:rsidP="00C76A4E">
      <w:pPr>
        <w:rPr>
          <w:rFonts w:ascii="Bookman Old Style" w:hAnsi="Bookman Old Style"/>
          <w:sz w:val="20"/>
          <w:szCs w:val="20"/>
        </w:rPr>
      </w:pPr>
      <w:r w:rsidRPr="00F8460F">
        <w:rPr>
          <w:noProof/>
        </w:rPr>
        <w:pict>
          <v:shape id="Text Box 3" o:spid="_x0000_s1028" type="#_x0000_t202" style="position:absolute;margin-left:-43.05pt;margin-top:9.55pt;width:247.05pt;height:78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" stroked="f" strokeweight="2.25pt">
            <v:stroke dashstyle="1 1" endcap="round"/>
            <v:textbox>
              <w:txbxContent>
                <w:p w:rsidR="000A7B9B" w:rsidRPr="00CF2270" w:rsidRDefault="000A7B9B" w:rsidP="00C76A4E">
                  <w:pPr>
                    <w:ind w:left="180"/>
                    <w:rPr>
                      <w:rFonts w:ascii="Calibri" w:hAnsi="Calibri" w:cs="Calibri"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Ταχ.  </w:t>
                  </w: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Δ/νση : 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Μάκρης 5,               </w:t>
                  </w:r>
                </w:p>
                <w:p w:rsidR="000A7B9B" w:rsidRPr="00CF2270" w:rsidRDefault="000A7B9B" w:rsidP="00C76A4E">
                  <w:pPr>
                    <w:ind w:left="180"/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0A7B9B" w:rsidRPr="00CF2270" w:rsidRDefault="000A7B9B" w:rsidP="00C76A4E">
                  <w:pPr>
                    <w:ind w:left="180"/>
                    <w:rPr>
                      <w:rFonts w:ascii="Calibri" w:hAnsi="Calibri" w:cs="Calibri"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0A7B9B" w:rsidRPr="00CF2270" w:rsidRDefault="000A7B9B" w:rsidP="00C76A4E">
                  <w:pPr>
                    <w:ind w:left="180"/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210 5311753  </w:t>
                  </w: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0A7B9B" w:rsidRPr="00CF2270" w:rsidRDefault="000A7B9B" w:rsidP="00C76A4E">
                  <w:pPr>
                    <w:ind w:left="180"/>
                    <w:rPr>
                      <w:rFonts w:ascii="Calibri" w:hAnsi="Calibri" w:cs="Calibri"/>
                      <w:bCs/>
                      <w:color w:val="000000"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  </w:t>
                  </w:r>
                  <w:hyperlink r:id="rId6" w:history="1"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00602B" w:rsidRDefault="0000602B" w:rsidP="00C76A4E">
      <w:pPr>
        <w:rPr>
          <w:rFonts w:ascii="Bookman Old Style" w:hAnsi="Bookman Old Style"/>
          <w:sz w:val="20"/>
          <w:szCs w:val="20"/>
        </w:rPr>
      </w:pPr>
    </w:p>
    <w:p w:rsidR="0000602B" w:rsidRPr="00B65EF0" w:rsidRDefault="0000602B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E7C6C" w:rsidRDefault="008E7C6C" w:rsidP="0000602B">
      <w:pPr>
        <w:jc w:val="center"/>
        <w:rPr>
          <w:rFonts w:ascii="Calibri" w:hAnsi="Calibri" w:cs="Calibri"/>
          <w:b/>
          <w:color w:val="000000"/>
          <w:lang w:eastAsia="en-US"/>
        </w:rPr>
      </w:pPr>
    </w:p>
    <w:p w:rsidR="008E7C6C" w:rsidRDefault="008E7C6C" w:rsidP="0000602B">
      <w:pPr>
        <w:jc w:val="center"/>
        <w:rPr>
          <w:rFonts w:ascii="Calibri" w:hAnsi="Calibri" w:cs="Calibri"/>
          <w:b/>
          <w:color w:val="000000"/>
          <w:lang w:eastAsia="en-US"/>
        </w:rPr>
      </w:pPr>
    </w:p>
    <w:p w:rsidR="0010107B" w:rsidRPr="0010107B" w:rsidRDefault="0010107B" w:rsidP="0010107B">
      <w:pPr>
        <w:spacing w:after="120" w:line="276" w:lineRule="auto"/>
        <w:ind w:left="-425" w:right="-482" w:firstLine="720"/>
        <w:jc w:val="center"/>
        <w:rPr>
          <w:rFonts w:asciiTheme="minorHAnsi" w:hAnsiTheme="minorHAnsi"/>
          <w:b/>
        </w:rPr>
      </w:pPr>
      <w:r w:rsidRPr="0010107B">
        <w:rPr>
          <w:rFonts w:asciiTheme="minorHAnsi" w:hAnsiTheme="minorHAnsi"/>
          <w:b/>
        </w:rPr>
        <w:t xml:space="preserve">ΘΕΜΑ: Σεμινάριο με θέμα: </w:t>
      </w:r>
      <w:r w:rsidR="0048416F">
        <w:rPr>
          <w:rFonts w:asciiTheme="minorHAnsi" w:hAnsiTheme="minorHAnsi"/>
          <w:b/>
        </w:rPr>
        <w:t>«</w:t>
      </w:r>
      <w:r w:rsidRPr="0010107B">
        <w:rPr>
          <w:rFonts w:asciiTheme="minorHAnsi" w:hAnsiTheme="minorHAnsi"/>
          <w:b/>
        </w:rPr>
        <w:t>Μουσείο Μικρασιατικού Πολιτισμού Αιγάλεω: Όταν τα αντικείμενα ζωντανεύουν τις μνήμες»</w:t>
      </w:r>
    </w:p>
    <w:p w:rsidR="00D3279E" w:rsidRDefault="00D3279E" w:rsidP="0010107B">
      <w:pPr>
        <w:spacing w:after="120" w:line="276" w:lineRule="auto"/>
        <w:ind w:left="-425" w:right="-482" w:firstLine="720"/>
        <w:jc w:val="both"/>
        <w:rPr>
          <w:rFonts w:asciiTheme="minorHAnsi" w:hAnsiTheme="minorHAnsi"/>
          <w:sz w:val="22"/>
          <w:szCs w:val="22"/>
        </w:rPr>
      </w:pPr>
    </w:p>
    <w:p w:rsidR="0010107B" w:rsidRPr="0010107B" w:rsidRDefault="0010107B" w:rsidP="0010107B">
      <w:pPr>
        <w:spacing w:after="120" w:line="276" w:lineRule="auto"/>
        <w:ind w:left="-425" w:right="-482" w:firstLine="720"/>
        <w:jc w:val="both"/>
        <w:rPr>
          <w:rFonts w:asciiTheme="minorHAnsi" w:hAnsiTheme="minorHAnsi"/>
          <w:sz w:val="22"/>
          <w:szCs w:val="22"/>
        </w:rPr>
      </w:pPr>
      <w:r w:rsidRPr="0010107B">
        <w:rPr>
          <w:rFonts w:asciiTheme="minorHAnsi" w:hAnsiTheme="minorHAnsi"/>
          <w:sz w:val="22"/>
          <w:szCs w:val="22"/>
        </w:rPr>
        <w:t xml:space="preserve">Σας ενημερώνουμε ότι η Διεύθυνση </w:t>
      </w:r>
      <w:r w:rsidR="00D3279E">
        <w:rPr>
          <w:rFonts w:asciiTheme="minorHAnsi" w:hAnsiTheme="minorHAnsi"/>
          <w:sz w:val="22"/>
          <w:szCs w:val="22"/>
        </w:rPr>
        <w:t>Πρωτοβάθμιας</w:t>
      </w:r>
      <w:r w:rsidRPr="0010107B">
        <w:rPr>
          <w:rFonts w:asciiTheme="minorHAnsi" w:hAnsiTheme="minorHAnsi"/>
          <w:sz w:val="22"/>
          <w:szCs w:val="22"/>
        </w:rPr>
        <w:t xml:space="preserve"> Εκπαίδευσης Γ΄ Αθήνας, σε συνεργασία με τη Διεύθυνση </w:t>
      </w:r>
      <w:r w:rsidR="00D3279E">
        <w:rPr>
          <w:rFonts w:asciiTheme="minorHAnsi" w:hAnsiTheme="minorHAnsi"/>
          <w:sz w:val="22"/>
          <w:szCs w:val="22"/>
        </w:rPr>
        <w:t>Δευτεροβάθμιας</w:t>
      </w:r>
      <w:r w:rsidRPr="0010107B">
        <w:rPr>
          <w:rFonts w:asciiTheme="minorHAnsi" w:hAnsiTheme="minorHAnsi"/>
          <w:sz w:val="22"/>
          <w:szCs w:val="22"/>
        </w:rPr>
        <w:t xml:space="preserve"> Εκπαίδευσης Γ΄ Αθήνας, δια των Υπευθύνων Πολιτιστικών Θεμάτων, το Μουσείο Μικρασιατικού Πολι</w:t>
      </w:r>
      <w:r w:rsidR="000F7527">
        <w:rPr>
          <w:rFonts w:asciiTheme="minorHAnsi" w:hAnsiTheme="minorHAnsi"/>
          <w:sz w:val="22"/>
          <w:szCs w:val="22"/>
        </w:rPr>
        <w:t xml:space="preserve">τισμού Αιγάλεω και τον σύλλογο </w:t>
      </w:r>
      <w:r w:rsidR="000F7527">
        <w:rPr>
          <w:rFonts w:asciiTheme="minorHAnsi" w:hAnsiTheme="minorHAnsi"/>
          <w:sz w:val="22"/>
          <w:szCs w:val="22"/>
          <w:lang w:val="en-US"/>
        </w:rPr>
        <w:t>M</w:t>
      </w:r>
      <w:r w:rsidRPr="0010107B">
        <w:rPr>
          <w:rFonts w:asciiTheme="minorHAnsi" w:hAnsiTheme="minorHAnsi"/>
          <w:sz w:val="22"/>
          <w:szCs w:val="22"/>
        </w:rPr>
        <w:t>ικρασιατών Αιγάλεω «Νέες Κυδωνίες»</w:t>
      </w:r>
      <w:r w:rsidR="00241F10" w:rsidRPr="00241F10">
        <w:rPr>
          <w:rFonts w:asciiTheme="minorHAnsi" w:hAnsiTheme="minorHAnsi"/>
          <w:sz w:val="22"/>
          <w:szCs w:val="22"/>
        </w:rPr>
        <w:t xml:space="preserve"> </w:t>
      </w:r>
      <w:r w:rsidR="00241F10">
        <w:rPr>
          <w:rFonts w:asciiTheme="minorHAnsi" w:hAnsiTheme="minorHAnsi"/>
          <w:sz w:val="22"/>
          <w:szCs w:val="22"/>
        </w:rPr>
        <w:t>(</w:t>
      </w:r>
      <w:hyperlink r:id="rId7" w:history="1">
        <w:r w:rsidR="00241F10" w:rsidRPr="00241F10">
          <w:rPr>
            <w:rStyle w:val="-"/>
            <w:rFonts w:asciiTheme="minorHAnsi" w:hAnsiTheme="minorHAnsi" w:cs="Arial"/>
            <w:bCs/>
            <w:color w:val="1155CC"/>
            <w:sz w:val="22"/>
            <w:szCs w:val="22"/>
            <w:shd w:val="clear" w:color="auto" w:fill="FFFFFF"/>
          </w:rPr>
          <w:t>https://mikrasiatesaigaleo.wordpress.com/</w:t>
        </w:r>
      </w:hyperlink>
      <w:r w:rsidR="00241F10">
        <w:rPr>
          <w:rFonts w:asciiTheme="minorHAnsi" w:hAnsiTheme="minorHAnsi" w:cs="Arial"/>
          <w:bCs/>
          <w:color w:val="202124"/>
          <w:sz w:val="22"/>
          <w:szCs w:val="22"/>
          <w:shd w:val="clear" w:color="auto" w:fill="FFFFFF"/>
        </w:rPr>
        <w:t xml:space="preserve">) </w:t>
      </w:r>
      <w:r w:rsidRPr="0010107B">
        <w:rPr>
          <w:rFonts w:asciiTheme="minorHAnsi" w:hAnsiTheme="minorHAnsi"/>
          <w:sz w:val="22"/>
          <w:szCs w:val="22"/>
        </w:rPr>
        <w:t xml:space="preserve"> διοργανώνει επιμορφωτικό σεμινάριο με θέμα: </w:t>
      </w:r>
    </w:p>
    <w:p w:rsidR="0010107B" w:rsidRPr="0010107B" w:rsidRDefault="00F8460F" w:rsidP="0010107B">
      <w:pPr>
        <w:spacing w:after="120" w:line="276" w:lineRule="auto"/>
        <w:ind w:left="-425" w:right="-482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left:0;text-align:left;margin-left:13.5pt;margin-top:5.25pt;width:388.5pt;height:46.7pt;z-index:251661312;mso-width-relative:margin;mso-height-relative:margin">
            <v:textbox>
              <w:txbxContent>
                <w:p w:rsidR="0010107B" w:rsidRPr="00241F10" w:rsidRDefault="0010107B" w:rsidP="0010107B">
                  <w:pPr>
                    <w:ind w:right="39"/>
                    <w:jc w:val="center"/>
                    <w:rPr>
                      <w:rFonts w:asciiTheme="minorHAnsi" w:hAnsiTheme="minorHAnsi"/>
                    </w:rPr>
                  </w:pPr>
                  <w:r w:rsidRPr="000F7527">
                    <w:rPr>
                      <w:rFonts w:asciiTheme="minorHAnsi" w:hAnsiTheme="minorHAnsi"/>
                      <w:b/>
                    </w:rPr>
                    <w:t>«Μουσείο Μικρασιατικού Πολιτισμού Αιγάλεω: Όταν τα αντικείμενα ζωντανεύουν τις μνήμες»</w:t>
                  </w:r>
                </w:p>
                <w:p w:rsidR="0010107B" w:rsidRDefault="0010107B" w:rsidP="0010107B"/>
              </w:txbxContent>
            </v:textbox>
          </v:shape>
        </w:pict>
      </w:r>
    </w:p>
    <w:p w:rsidR="0010107B" w:rsidRPr="0010107B" w:rsidRDefault="0010107B" w:rsidP="0010107B">
      <w:pPr>
        <w:spacing w:after="120" w:line="276" w:lineRule="auto"/>
        <w:ind w:left="-425" w:right="-482" w:firstLine="720"/>
        <w:rPr>
          <w:rFonts w:asciiTheme="minorHAnsi" w:hAnsiTheme="minorHAnsi"/>
          <w:sz w:val="22"/>
          <w:szCs w:val="22"/>
        </w:rPr>
      </w:pPr>
    </w:p>
    <w:p w:rsidR="0010107B" w:rsidRPr="0010107B" w:rsidRDefault="0010107B" w:rsidP="0010107B">
      <w:pPr>
        <w:spacing w:after="120" w:line="276" w:lineRule="auto"/>
        <w:ind w:left="-425" w:right="-482" w:firstLine="720"/>
        <w:rPr>
          <w:rFonts w:asciiTheme="minorHAnsi" w:hAnsiTheme="minorHAnsi"/>
          <w:sz w:val="22"/>
          <w:szCs w:val="22"/>
        </w:rPr>
      </w:pPr>
    </w:p>
    <w:p w:rsidR="0010107B" w:rsidRDefault="0010107B" w:rsidP="0010107B">
      <w:pPr>
        <w:spacing w:after="120" w:line="276" w:lineRule="auto"/>
        <w:ind w:left="-425" w:right="-482" w:firstLine="720"/>
        <w:jc w:val="both"/>
        <w:rPr>
          <w:rFonts w:asciiTheme="minorHAnsi" w:hAnsiTheme="minorHAnsi"/>
          <w:sz w:val="22"/>
          <w:szCs w:val="22"/>
        </w:rPr>
      </w:pPr>
      <w:r w:rsidRPr="0010107B">
        <w:rPr>
          <w:rFonts w:asciiTheme="minorHAnsi" w:hAnsiTheme="minorHAnsi"/>
          <w:sz w:val="22"/>
          <w:szCs w:val="22"/>
        </w:rPr>
        <w:t xml:space="preserve">Το σεμινάριο θα πραγματοποιηθεί την </w:t>
      </w:r>
      <w:r w:rsidRPr="0010107B">
        <w:rPr>
          <w:rFonts w:asciiTheme="minorHAnsi" w:hAnsiTheme="minorHAnsi"/>
          <w:b/>
          <w:sz w:val="22"/>
          <w:szCs w:val="22"/>
        </w:rPr>
        <w:t>Κυριακή 2 Οκτωβρίου, κατά τις ώρες  18:00-19:30</w:t>
      </w:r>
      <w:r w:rsidRPr="0010107B">
        <w:rPr>
          <w:rFonts w:asciiTheme="minorHAnsi" w:hAnsiTheme="minorHAnsi"/>
          <w:sz w:val="22"/>
          <w:szCs w:val="22"/>
        </w:rPr>
        <w:t xml:space="preserve"> στον χώρο του Μουσείου, Καραϊσκάκη 2-4, Αιγάλεω (χάρτης:   </w:t>
      </w:r>
      <w:hyperlink r:id="rId8" w:history="1">
        <w:r w:rsidRPr="0010107B">
          <w:rPr>
            <w:rStyle w:val="-"/>
            <w:rFonts w:asciiTheme="minorHAnsi" w:hAnsiTheme="minorHAnsi" w:cstheme="minorBidi"/>
            <w:sz w:val="22"/>
            <w:szCs w:val="22"/>
          </w:rPr>
          <w:t>https://goo.gl/maps/oNNEu5bcvnoN8Vfv6</w:t>
        </w:r>
      </w:hyperlink>
      <w:r w:rsidRPr="0010107B">
        <w:rPr>
          <w:rFonts w:asciiTheme="minorHAnsi" w:hAnsiTheme="minorHAnsi"/>
          <w:sz w:val="22"/>
          <w:szCs w:val="22"/>
        </w:rPr>
        <w:t xml:space="preserve"> </w:t>
      </w:r>
      <w:r w:rsidR="00241F10">
        <w:rPr>
          <w:rFonts w:asciiTheme="minorHAnsi" w:hAnsiTheme="minorHAnsi"/>
          <w:sz w:val="22"/>
          <w:szCs w:val="22"/>
        </w:rPr>
        <w:t xml:space="preserve">, </w:t>
      </w:r>
      <w:r w:rsidR="00241F10" w:rsidRPr="00241F10">
        <w:rPr>
          <w:rFonts w:asciiTheme="minorHAnsi" w:hAnsiTheme="minorHAnsi"/>
          <w:i/>
          <w:sz w:val="22"/>
          <w:szCs w:val="22"/>
        </w:rPr>
        <w:t>τ</w:t>
      </w:r>
      <w:r w:rsidR="00241F10" w:rsidRPr="00241F10">
        <w:rPr>
          <w:rStyle w:val="a9"/>
          <w:rFonts w:asciiTheme="minorHAnsi" w:hAnsiTheme="minorHAnsi"/>
          <w:i w:val="0"/>
          <w:color w:val="333333"/>
          <w:sz w:val="22"/>
          <w:szCs w:val="22"/>
          <w:shd w:val="clear" w:color="auto" w:fill="FFFFFF"/>
        </w:rPr>
        <w:t>ηλ. επικοινωνίας: 210-5908767</w:t>
      </w:r>
      <w:r w:rsidRPr="00241F10">
        <w:rPr>
          <w:rFonts w:asciiTheme="minorHAnsi" w:hAnsiTheme="minorHAnsi"/>
          <w:i/>
          <w:sz w:val="22"/>
          <w:szCs w:val="22"/>
        </w:rPr>
        <w:t>)</w:t>
      </w:r>
      <w:r w:rsidR="00D3279E">
        <w:rPr>
          <w:rFonts w:asciiTheme="minorHAnsi" w:hAnsiTheme="minorHAnsi"/>
          <w:i/>
          <w:sz w:val="22"/>
          <w:szCs w:val="22"/>
        </w:rPr>
        <w:t xml:space="preserve"> </w:t>
      </w:r>
      <w:r w:rsidR="00D3279E">
        <w:rPr>
          <w:rFonts w:asciiTheme="minorHAnsi" w:hAnsiTheme="minorHAnsi"/>
          <w:sz w:val="22"/>
          <w:szCs w:val="22"/>
        </w:rPr>
        <w:t xml:space="preserve">και θα </w:t>
      </w:r>
      <w:r w:rsidRPr="0010107B">
        <w:rPr>
          <w:rFonts w:asciiTheme="minorHAnsi" w:hAnsiTheme="minorHAnsi"/>
          <w:sz w:val="22"/>
          <w:szCs w:val="22"/>
        </w:rPr>
        <w:t xml:space="preserve">εγκαινιάσει </w:t>
      </w:r>
      <w:r w:rsidRPr="0010107B">
        <w:rPr>
          <w:rFonts w:asciiTheme="minorHAnsi" w:hAnsiTheme="minorHAnsi"/>
          <w:b/>
          <w:sz w:val="22"/>
          <w:szCs w:val="22"/>
        </w:rPr>
        <w:t>σειρά δράσεων της Διεύθυνσης Π.Ε. Γ΄ Αθήνας για τη συμπλήρωση 100 χρόνων από τη μικρασιατική καταστροφή</w:t>
      </w:r>
      <w:r w:rsidRPr="0010107B">
        <w:rPr>
          <w:rFonts w:asciiTheme="minorHAnsi" w:hAnsiTheme="minorHAnsi"/>
          <w:sz w:val="22"/>
          <w:szCs w:val="22"/>
        </w:rPr>
        <w:t xml:space="preserve">, για τις οποίες θα ακολουθήσει ενημέρωση με νεότερο έγγραφο.  </w:t>
      </w:r>
    </w:p>
    <w:tbl>
      <w:tblPr>
        <w:tblpPr w:leftFromText="180" w:rightFromText="180" w:vertAnchor="text" w:horzAnchor="margin" w:tblpXSpec="center" w:tblpY="285"/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865"/>
      </w:tblGrid>
      <w:tr w:rsidR="0010107B" w:rsidTr="00D432C4">
        <w:tc>
          <w:tcPr>
            <w:tcW w:w="9391" w:type="dxa"/>
            <w:gridSpan w:val="2"/>
            <w:shd w:val="clear" w:color="auto" w:fill="FABF8F" w:themeFill="accent6" w:themeFillTint="99"/>
          </w:tcPr>
          <w:p w:rsidR="0010107B" w:rsidRPr="00D3279E" w:rsidRDefault="0010107B" w:rsidP="00D432C4">
            <w:pPr>
              <w:spacing w:after="120" w:line="276" w:lineRule="auto"/>
              <w:ind w:right="-482"/>
              <w:jc w:val="center"/>
              <w:rPr>
                <w:rFonts w:asciiTheme="minorHAnsi" w:hAnsiTheme="minorHAnsi"/>
                <w:b/>
                <w:position w:val="-2"/>
              </w:rPr>
            </w:pPr>
            <w:r w:rsidRPr="00D3279E">
              <w:rPr>
                <w:rFonts w:asciiTheme="minorHAnsi" w:hAnsiTheme="minorHAnsi"/>
                <w:b/>
                <w:position w:val="-2"/>
              </w:rPr>
              <w:t>ΠΡΟΓΡΑΜΜΑ ΣΕΜΙΝΑΡΙΟΥ</w:t>
            </w:r>
          </w:p>
        </w:tc>
      </w:tr>
      <w:tr w:rsidR="0010107B" w:rsidTr="00D432C4">
        <w:tc>
          <w:tcPr>
            <w:tcW w:w="1526" w:type="dxa"/>
          </w:tcPr>
          <w:p w:rsidR="0010107B" w:rsidRPr="00241F10" w:rsidRDefault="0010107B" w:rsidP="00D432C4">
            <w:pPr>
              <w:spacing w:after="120" w:line="276" w:lineRule="auto"/>
              <w:ind w:right="-483"/>
              <w:jc w:val="both"/>
              <w:rPr>
                <w:rFonts w:asciiTheme="minorHAnsi" w:hAnsiTheme="minorHAnsi"/>
                <w:position w:val="-2"/>
                <w:sz w:val="22"/>
                <w:szCs w:val="22"/>
              </w:rPr>
            </w:pPr>
            <w:r w:rsidRPr="00241F10">
              <w:rPr>
                <w:rFonts w:asciiTheme="minorHAnsi" w:hAnsiTheme="minorHAnsi"/>
                <w:position w:val="-2"/>
                <w:sz w:val="22"/>
                <w:szCs w:val="22"/>
              </w:rPr>
              <w:t xml:space="preserve">18:00-18:15 </w:t>
            </w:r>
          </w:p>
        </w:tc>
        <w:tc>
          <w:tcPr>
            <w:tcW w:w="7865" w:type="dxa"/>
          </w:tcPr>
          <w:p w:rsidR="000F7527" w:rsidRPr="00D432C4" w:rsidRDefault="0010107B" w:rsidP="00D432C4">
            <w:pPr>
              <w:spacing w:after="120" w:line="276" w:lineRule="auto"/>
              <w:ind w:left="34" w:right="176"/>
              <w:jc w:val="both"/>
              <w:rPr>
                <w:rFonts w:asciiTheme="minorHAnsi" w:hAnsiTheme="minorHAnsi"/>
                <w:position w:val="-2"/>
                <w:sz w:val="22"/>
                <w:szCs w:val="22"/>
              </w:rPr>
            </w:pPr>
            <w:r w:rsidRPr="00EB434E">
              <w:rPr>
                <w:rFonts w:asciiTheme="minorHAnsi" w:hAnsiTheme="minorHAnsi"/>
                <w:b/>
                <w:i/>
                <w:position w:val="-2"/>
                <w:sz w:val="22"/>
                <w:szCs w:val="22"/>
              </w:rPr>
              <w:t>Σύντομη παρουσίαση  της ιστορίας και των δράσεων του Μουσείου-</w:t>
            </w:r>
            <w:r w:rsidR="000F7527" w:rsidRPr="00EB434E">
              <w:rPr>
                <w:rFonts w:asciiTheme="minorHAnsi" w:hAnsiTheme="minorHAnsi"/>
                <w:b/>
                <w:i/>
                <w:position w:val="-2"/>
                <w:sz w:val="22"/>
                <w:szCs w:val="22"/>
              </w:rPr>
              <w:t>Τα παραδοσιακά επαγγέλματα των M</w:t>
            </w:r>
            <w:r w:rsidRPr="00EB434E">
              <w:rPr>
                <w:rFonts w:asciiTheme="minorHAnsi" w:hAnsiTheme="minorHAnsi"/>
                <w:b/>
                <w:i/>
                <w:position w:val="-2"/>
                <w:sz w:val="22"/>
                <w:szCs w:val="22"/>
              </w:rPr>
              <w:t>ικρασιατών μέσα από τα εκθέματα του Μουσείου</w:t>
            </w:r>
            <w:r w:rsidRPr="000F7527">
              <w:rPr>
                <w:rFonts w:asciiTheme="minorHAnsi" w:hAnsiTheme="minorHAnsi"/>
                <w:position w:val="-2"/>
                <w:sz w:val="22"/>
                <w:szCs w:val="22"/>
              </w:rPr>
              <w:t xml:space="preserve">, </w:t>
            </w:r>
            <w:r w:rsidR="000F7527">
              <w:rPr>
                <w:rFonts w:asciiTheme="minorHAnsi" w:hAnsiTheme="minorHAnsi"/>
                <w:position w:val="-2"/>
                <w:sz w:val="22"/>
                <w:szCs w:val="22"/>
              </w:rPr>
              <w:t>Αναστασία Δανιηλίδου, ιστορικός</w:t>
            </w:r>
            <w:r w:rsidR="000F7527" w:rsidRPr="000F7527">
              <w:rPr>
                <w:rFonts w:asciiTheme="minorHAnsi" w:hAnsiTheme="minorHAnsi"/>
                <w:position w:val="-2"/>
                <w:sz w:val="22"/>
                <w:szCs w:val="22"/>
              </w:rPr>
              <w:t xml:space="preserve"> </w:t>
            </w:r>
            <w:r w:rsidR="000F7527" w:rsidRPr="000F7527">
              <w:rPr>
                <w:rFonts w:asciiTheme="minorHAnsi" w:hAnsiTheme="minorHAnsi"/>
                <w:i/>
                <w:position w:val="-2"/>
                <w:sz w:val="22"/>
                <w:szCs w:val="22"/>
              </w:rPr>
              <w:t xml:space="preserve"> </w:t>
            </w:r>
            <w:r w:rsidR="000F7527">
              <w:rPr>
                <w:rFonts w:asciiTheme="minorHAnsi" w:hAnsiTheme="minorHAnsi"/>
                <w:i/>
                <w:position w:val="-2"/>
                <w:sz w:val="22"/>
                <w:szCs w:val="22"/>
                <w:lang w:val="en-US"/>
              </w:rPr>
              <w:t>MSc</w:t>
            </w:r>
            <w:r w:rsidR="000F7527" w:rsidRPr="000F7527">
              <w:rPr>
                <w:rFonts w:asciiTheme="minorHAnsi" w:hAnsiTheme="minorHAnsi"/>
                <w:position w:val="-2"/>
                <w:sz w:val="22"/>
                <w:szCs w:val="22"/>
              </w:rPr>
              <w:t xml:space="preserve"> - </w:t>
            </w:r>
            <w:r w:rsidR="000F7527">
              <w:rPr>
                <w:rFonts w:asciiTheme="minorHAnsi" w:hAnsiTheme="minorHAnsi"/>
                <w:i/>
                <w:position w:val="-2"/>
                <w:sz w:val="22"/>
                <w:szCs w:val="22"/>
              </w:rPr>
              <w:t xml:space="preserve">Αθηνά Δασκαλάκη, κοινωνιολόγος </w:t>
            </w:r>
            <w:r w:rsidR="000F7527" w:rsidRPr="000F7527">
              <w:rPr>
                <w:rFonts w:asciiTheme="minorHAnsi" w:hAnsiTheme="minorHAnsi"/>
                <w:i/>
                <w:position w:val="-2"/>
                <w:sz w:val="22"/>
                <w:szCs w:val="22"/>
              </w:rPr>
              <w:t xml:space="preserve"> </w:t>
            </w:r>
            <w:r w:rsidR="000F7527">
              <w:rPr>
                <w:rFonts w:asciiTheme="minorHAnsi" w:hAnsiTheme="minorHAnsi"/>
                <w:i/>
                <w:position w:val="-2"/>
                <w:sz w:val="22"/>
                <w:szCs w:val="22"/>
                <w:lang w:val="en-US"/>
              </w:rPr>
              <w:t>MSc</w:t>
            </w:r>
            <w:r w:rsidR="001E6336">
              <w:rPr>
                <w:rFonts w:asciiTheme="minorHAnsi" w:hAnsiTheme="minorHAnsi"/>
                <w:i/>
                <w:position w:val="-2"/>
                <w:sz w:val="22"/>
                <w:szCs w:val="22"/>
              </w:rPr>
              <w:t>, Αντιπρόεδρος του Συλλόγου</w:t>
            </w:r>
            <w:r w:rsidR="00D432C4" w:rsidRPr="00D432C4">
              <w:rPr>
                <w:rFonts w:asciiTheme="minorHAnsi" w:hAnsiTheme="minorHAnsi"/>
                <w:i/>
                <w:position w:val="-2"/>
                <w:sz w:val="22"/>
                <w:szCs w:val="22"/>
              </w:rPr>
              <w:t xml:space="preserve"> </w:t>
            </w:r>
            <w:r w:rsidR="00D432C4">
              <w:rPr>
                <w:rFonts w:asciiTheme="minorHAnsi" w:hAnsiTheme="minorHAnsi"/>
                <w:i/>
                <w:position w:val="-2"/>
                <w:sz w:val="22"/>
                <w:szCs w:val="22"/>
              </w:rPr>
              <w:t>«Νέες Κυδωνίες».</w:t>
            </w:r>
          </w:p>
        </w:tc>
      </w:tr>
      <w:tr w:rsidR="0010107B" w:rsidTr="00D432C4">
        <w:tc>
          <w:tcPr>
            <w:tcW w:w="1526" w:type="dxa"/>
          </w:tcPr>
          <w:p w:rsidR="0010107B" w:rsidRPr="00241F10" w:rsidRDefault="0010107B" w:rsidP="00D432C4">
            <w:pPr>
              <w:spacing w:after="120" w:line="276" w:lineRule="auto"/>
              <w:ind w:right="-483"/>
              <w:jc w:val="both"/>
              <w:rPr>
                <w:rFonts w:asciiTheme="minorHAnsi" w:hAnsiTheme="minorHAnsi"/>
                <w:position w:val="-2"/>
                <w:sz w:val="22"/>
                <w:szCs w:val="22"/>
              </w:rPr>
            </w:pPr>
            <w:r w:rsidRPr="00241F10">
              <w:rPr>
                <w:rFonts w:asciiTheme="minorHAnsi" w:hAnsiTheme="minorHAnsi"/>
                <w:position w:val="-2"/>
                <w:sz w:val="22"/>
                <w:szCs w:val="22"/>
              </w:rPr>
              <w:t>18:15-18:30</w:t>
            </w:r>
          </w:p>
        </w:tc>
        <w:tc>
          <w:tcPr>
            <w:tcW w:w="7865" w:type="dxa"/>
          </w:tcPr>
          <w:p w:rsidR="0010107B" w:rsidRPr="00D432C4" w:rsidRDefault="0010107B" w:rsidP="00EB434E">
            <w:pPr>
              <w:spacing w:after="120" w:line="276" w:lineRule="auto"/>
              <w:ind w:right="176"/>
              <w:jc w:val="both"/>
              <w:rPr>
                <w:rFonts w:asciiTheme="minorHAnsi" w:hAnsiTheme="minorHAnsi"/>
                <w:position w:val="-2"/>
                <w:sz w:val="22"/>
                <w:szCs w:val="22"/>
              </w:rPr>
            </w:pPr>
            <w:r w:rsidRPr="00241F10">
              <w:rPr>
                <w:rFonts w:asciiTheme="minorHAnsi" w:hAnsiTheme="minorHAnsi"/>
                <w:i/>
                <w:position w:val="-2"/>
                <w:sz w:val="22"/>
                <w:szCs w:val="22"/>
              </w:rPr>
              <w:t xml:space="preserve">Ενημέρωση για τα </w:t>
            </w:r>
            <w:r w:rsidRPr="00EB434E">
              <w:rPr>
                <w:rFonts w:asciiTheme="minorHAnsi" w:hAnsiTheme="minorHAnsi"/>
                <w:position w:val="-2"/>
                <w:sz w:val="22"/>
                <w:szCs w:val="22"/>
              </w:rPr>
              <w:t>εκπαιδευτικά</w:t>
            </w:r>
            <w:r w:rsidRPr="00241F10">
              <w:rPr>
                <w:rFonts w:asciiTheme="minorHAnsi" w:hAnsiTheme="minorHAnsi"/>
                <w:i/>
                <w:position w:val="-2"/>
                <w:sz w:val="22"/>
                <w:szCs w:val="22"/>
              </w:rPr>
              <w:t xml:space="preserve"> προγράμματα του Μουσείου</w:t>
            </w:r>
            <w:r w:rsidR="00EB434E" w:rsidRPr="00EB434E">
              <w:rPr>
                <w:rFonts w:asciiTheme="minorHAnsi" w:hAnsiTheme="minorHAnsi"/>
                <w:i/>
                <w:position w:val="-2"/>
                <w:sz w:val="22"/>
                <w:szCs w:val="22"/>
              </w:rPr>
              <w:t>,</w:t>
            </w:r>
            <w:r w:rsidR="000F7527">
              <w:rPr>
                <w:rFonts w:asciiTheme="minorHAnsi" w:hAnsiTheme="minorHAnsi"/>
                <w:position w:val="-2"/>
                <w:sz w:val="22"/>
                <w:szCs w:val="22"/>
              </w:rPr>
              <w:t xml:space="preserve"> Αναστασία Δανιηλίδου</w:t>
            </w:r>
            <w:r w:rsidR="00D432C4">
              <w:rPr>
                <w:rFonts w:asciiTheme="minorHAnsi" w:hAnsiTheme="minorHAnsi"/>
                <w:i/>
                <w:position w:val="-2"/>
                <w:sz w:val="22"/>
                <w:szCs w:val="22"/>
              </w:rPr>
              <w:t>.</w:t>
            </w:r>
          </w:p>
        </w:tc>
      </w:tr>
      <w:tr w:rsidR="0010107B" w:rsidTr="00D432C4">
        <w:tc>
          <w:tcPr>
            <w:tcW w:w="1526" w:type="dxa"/>
          </w:tcPr>
          <w:p w:rsidR="0010107B" w:rsidRPr="00241F10" w:rsidRDefault="0010107B" w:rsidP="00D432C4">
            <w:pPr>
              <w:spacing w:after="120" w:line="276" w:lineRule="auto"/>
              <w:ind w:right="-483"/>
              <w:jc w:val="both"/>
              <w:rPr>
                <w:rFonts w:asciiTheme="minorHAnsi" w:hAnsiTheme="minorHAnsi"/>
                <w:position w:val="-2"/>
                <w:sz w:val="22"/>
                <w:szCs w:val="22"/>
              </w:rPr>
            </w:pPr>
            <w:r w:rsidRPr="00241F10">
              <w:rPr>
                <w:rFonts w:asciiTheme="minorHAnsi" w:hAnsiTheme="minorHAnsi"/>
                <w:position w:val="-2"/>
                <w:sz w:val="22"/>
                <w:szCs w:val="22"/>
              </w:rPr>
              <w:t>18:30-19:</w:t>
            </w:r>
            <w:r w:rsidR="00D432C4">
              <w:rPr>
                <w:rFonts w:asciiTheme="minorHAnsi" w:hAnsiTheme="minorHAnsi"/>
                <w:position w:val="-2"/>
                <w:sz w:val="22"/>
                <w:szCs w:val="22"/>
              </w:rPr>
              <w:t>30</w:t>
            </w:r>
          </w:p>
        </w:tc>
        <w:tc>
          <w:tcPr>
            <w:tcW w:w="7865" w:type="dxa"/>
          </w:tcPr>
          <w:p w:rsidR="0010107B" w:rsidRPr="001E6336" w:rsidRDefault="0010107B" w:rsidP="00D432C4">
            <w:pPr>
              <w:spacing w:after="120" w:line="276" w:lineRule="auto"/>
              <w:ind w:right="176"/>
              <w:jc w:val="both"/>
              <w:rPr>
                <w:rFonts w:asciiTheme="minorHAnsi" w:hAnsiTheme="minorHAnsi"/>
                <w:position w:val="-2"/>
                <w:sz w:val="22"/>
                <w:szCs w:val="22"/>
              </w:rPr>
            </w:pPr>
            <w:r w:rsidRPr="00241F10">
              <w:rPr>
                <w:rFonts w:asciiTheme="minorHAnsi" w:hAnsiTheme="minorHAnsi"/>
                <w:i/>
                <w:position w:val="-2"/>
                <w:sz w:val="22"/>
                <w:szCs w:val="22"/>
              </w:rPr>
              <w:t>Ξενάγηση στο Μουσείο</w:t>
            </w:r>
            <w:r w:rsidR="000F7527">
              <w:rPr>
                <w:rFonts w:asciiTheme="minorHAnsi" w:hAnsiTheme="minorHAnsi"/>
                <w:i/>
                <w:position w:val="-2"/>
                <w:sz w:val="22"/>
                <w:szCs w:val="22"/>
              </w:rPr>
              <w:t xml:space="preserve">: Αναστασία Δανιηλίδου, Αθηνά Δασκαλάκη </w:t>
            </w:r>
            <w:bookmarkStart w:id="0" w:name="_GoBack"/>
            <w:bookmarkEnd w:id="0"/>
          </w:p>
        </w:tc>
      </w:tr>
      <w:tr w:rsidR="0010107B" w:rsidTr="00D432C4">
        <w:tc>
          <w:tcPr>
            <w:tcW w:w="9391" w:type="dxa"/>
            <w:gridSpan w:val="2"/>
          </w:tcPr>
          <w:p w:rsidR="0010107B" w:rsidRPr="00241F10" w:rsidRDefault="0010107B" w:rsidP="00D432C4">
            <w:pPr>
              <w:spacing w:after="120" w:line="276" w:lineRule="auto"/>
              <w:ind w:right="-19"/>
              <w:jc w:val="both"/>
              <w:rPr>
                <w:rFonts w:asciiTheme="minorHAnsi" w:hAnsiTheme="minorHAnsi"/>
                <w:position w:val="-2"/>
                <w:sz w:val="22"/>
                <w:szCs w:val="22"/>
              </w:rPr>
            </w:pPr>
            <w:r w:rsidRPr="00241F10">
              <w:rPr>
                <w:rFonts w:asciiTheme="minorHAnsi" w:hAnsiTheme="minorHAnsi"/>
                <w:i/>
                <w:position w:val="-2"/>
                <w:sz w:val="22"/>
                <w:szCs w:val="22"/>
              </w:rPr>
              <w:t>Κατά τη διάρκεια του σεμιναρίου θα προσφερθεί και  κέρασμα</w:t>
            </w:r>
            <w:r w:rsidR="000F7527">
              <w:rPr>
                <w:rFonts w:asciiTheme="minorHAnsi" w:hAnsiTheme="minorHAnsi"/>
                <w:i/>
                <w:position w:val="-2"/>
                <w:sz w:val="22"/>
                <w:szCs w:val="22"/>
              </w:rPr>
              <w:t xml:space="preserve"> από τις γυναίκες του Συλλόγου M</w:t>
            </w:r>
            <w:r w:rsidRPr="00241F10">
              <w:rPr>
                <w:rFonts w:asciiTheme="minorHAnsi" w:hAnsiTheme="minorHAnsi"/>
                <w:i/>
                <w:position w:val="-2"/>
                <w:sz w:val="22"/>
                <w:szCs w:val="22"/>
              </w:rPr>
              <w:t xml:space="preserve">ικρασιατών Αιγάλεω «Νέες Κυδωνίες». </w:t>
            </w:r>
          </w:p>
        </w:tc>
      </w:tr>
    </w:tbl>
    <w:p w:rsidR="0010107B" w:rsidRPr="00D3279E" w:rsidRDefault="0010107B" w:rsidP="0010107B">
      <w:pPr>
        <w:pStyle w:val="a6"/>
        <w:spacing w:after="120" w:line="276" w:lineRule="auto"/>
        <w:ind w:left="-425" w:right="-482" w:firstLine="720"/>
        <w:jc w:val="both"/>
        <w:rPr>
          <w:rFonts w:asciiTheme="minorHAnsi" w:hAnsiTheme="minorHAnsi" w:cs="Calibri"/>
          <w:b/>
          <w:sz w:val="22"/>
          <w:szCs w:val="22"/>
        </w:rPr>
      </w:pPr>
      <w:r w:rsidRPr="00D3279E">
        <w:rPr>
          <w:rFonts w:asciiTheme="minorHAnsi" w:hAnsiTheme="minorHAnsi" w:cs="Calibri"/>
          <w:sz w:val="22"/>
          <w:szCs w:val="22"/>
        </w:rPr>
        <w:lastRenderedPageBreak/>
        <w:t xml:space="preserve">Οι εκπαιδευτικοί που ενδιαφέρονται να συμμετάσχουν παρακαλούνται να συμπληρώσουν την ηλεκτρονική φόρμα στον σύνδεσμο </w:t>
      </w:r>
      <w:hyperlink r:id="rId9" w:history="1">
        <w:r w:rsidR="005924CE" w:rsidRPr="005924CE">
          <w:rPr>
            <w:rStyle w:val="-"/>
            <w:rFonts w:asciiTheme="minorHAnsi" w:hAnsiTheme="minorHAnsi" w:cs="Calibri"/>
            <w:b/>
            <w:sz w:val="22"/>
            <w:szCs w:val="22"/>
          </w:rPr>
          <w:t>https://forms.gle/va3WWEcoDGLy8Qdj6</w:t>
        </w:r>
      </w:hyperlink>
      <w:r w:rsidR="005924CE">
        <w:rPr>
          <w:rFonts w:asciiTheme="minorHAnsi" w:hAnsiTheme="minorHAnsi" w:cs="Calibri"/>
          <w:sz w:val="22"/>
          <w:szCs w:val="22"/>
        </w:rPr>
        <w:t xml:space="preserve"> </w:t>
      </w:r>
      <w:r w:rsidRPr="00D3279E">
        <w:rPr>
          <w:rFonts w:asciiTheme="minorHAnsi" w:hAnsiTheme="minorHAnsi" w:cs="Calibri"/>
          <w:b/>
          <w:bCs/>
          <w:sz w:val="22"/>
          <w:szCs w:val="22"/>
          <w:u w:val="single"/>
          <w:shd w:val="clear" w:color="auto" w:fill="FFFFFF"/>
        </w:rPr>
        <w:t>μέχρι την Παρασκευή 30-9-2022 και ώρα 10:00</w:t>
      </w:r>
      <w:r w:rsidRPr="00D3279E">
        <w:rPr>
          <w:rFonts w:asciiTheme="minorHAnsi" w:hAnsiTheme="minorHAnsi" w:cs="Calibri"/>
          <w:b/>
          <w:bCs/>
          <w:sz w:val="22"/>
          <w:szCs w:val="22"/>
          <w:shd w:val="clear" w:color="auto" w:fill="FFFFFF"/>
        </w:rPr>
        <w:t xml:space="preserve"> </w:t>
      </w:r>
      <w:r w:rsidRPr="00D3279E">
        <w:rPr>
          <w:rFonts w:asciiTheme="minorHAnsi" w:hAnsiTheme="minorHAnsi" w:cs="Calibri"/>
          <w:bCs/>
          <w:sz w:val="22"/>
          <w:szCs w:val="22"/>
          <w:shd w:val="clear" w:color="auto" w:fill="FFFFFF"/>
        </w:rPr>
        <w:t>(αν ο σύνδεσμος δεν ανοίγει αυτόματα, μπορείτε να τον αντιγράψετε και να τον επικολλήσετε στη γραμμή διευθύνσεων του φυλλομετρητή σας). Επισημαίνεται ότι ο αριθμός συμμετεχόντων /ουσών θα είναι περιορισμένος (έως 30 εκπαιδευτικοί)</w:t>
      </w:r>
      <w:r w:rsidR="00D3279E" w:rsidRPr="00D3279E">
        <w:rPr>
          <w:rFonts w:asciiTheme="minorHAnsi" w:hAnsiTheme="minorHAnsi" w:cs="Calibri"/>
          <w:bCs/>
          <w:sz w:val="22"/>
          <w:szCs w:val="22"/>
          <w:shd w:val="clear" w:color="auto" w:fill="FFFFFF"/>
        </w:rPr>
        <w:t>.</w:t>
      </w:r>
      <w:r w:rsidRPr="00D3279E">
        <w:rPr>
          <w:rFonts w:asciiTheme="minorHAnsi" w:hAnsiTheme="minorHAnsi" w:cs="Calibri"/>
          <w:bCs/>
          <w:sz w:val="22"/>
          <w:szCs w:val="22"/>
          <w:shd w:val="clear" w:color="auto" w:fill="FFFFFF"/>
        </w:rPr>
        <w:t xml:space="preserve"> </w:t>
      </w:r>
    </w:p>
    <w:p w:rsidR="0010107B" w:rsidRPr="00D3279E" w:rsidRDefault="0010107B" w:rsidP="0010107B">
      <w:pPr>
        <w:spacing w:after="120" w:line="276" w:lineRule="auto"/>
        <w:ind w:left="-284" w:right="-482" w:firstLine="720"/>
        <w:jc w:val="both"/>
        <w:rPr>
          <w:rFonts w:asciiTheme="minorHAnsi" w:hAnsiTheme="minorHAnsi" w:cs="Calibri"/>
          <w:sz w:val="22"/>
          <w:szCs w:val="22"/>
        </w:rPr>
      </w:pPr>
      <w:r w:rsidRPr="00D3279E">
        <w:rPr>
          <w:rFonts w:asciiTheme="minorHAnsi" w:hAnsiTheme="minorHAnsi" w:cs="Calibri"/>
          <w:sz w:val="22"/>
          <w:szCs w:val="22"/>
        </w:rPr>
        <w:t>Οι συμμετέχοντες/ουσες</w:t>
      </w:r>
      <w:r w:rsidRPr="00D3279E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D3279E">
        <w:rPr>
          <w:rFonts w:asciiTheme="minorHAnsi" w:hAnsiTheme="minorHAnsi" w:cs="Calibri"/>
          <w:bCs/>
          <w:sz w:val="22"/>
          <w:szCs w:val="22"/>
        </w:rPr>
        <w:t>θα π</w:t>
      </w:r>
      <w:r w:rsidRPr="00D3279E">
        <w:rPr>
          <w:rFonts w:asciiTheme="minorHAnsi" w:hAnsiTheme="minorHAnsi" w:cs="Calibri"/>
          <w:sz w:val="22"/>
          <w:szCs w:val="22"/>
        </w:rPr>
        <w:t xml:space="preserve">ληροφορηθούν για τη συμμετοχή τους με μήνυμα ηλεκτρονικού ταχυδρομείου που θα λάβουν  την Παρασκευή 30-9-2022 στο </w:t>
      </w:r>
      <w:r w:rsidRPr="00D3279E">
        <w:rPr>
          <w:rFonts w:asciiTheme="minorHAnsi" w:hAnsiTheme="minorHAnsi" w:cs="Calibri"/>
          <w:sz w:val="22"/>
          <w:szCs w:val="22"/>
          <w:lang w:val="en-US"/>
        </w:rPr>
        <w:t>e</w:t>
      </w:r>
      <w:r w:rsidRPr="00D3279E">
        <w:rPr>
          <w:rFonts w:asciiTheme="minorHAnsi" w:hAnsiTheme="minorHAnsi" w:cs="Calibri"/>
          <w:sz w:val="22"/>
          <w:szCs w:val="22"/>
        </w:rPr>
        <w:t>-</w:t>
      </w:r>
      <w:r w:rsidRPr="00D3279E">
        <w:rPr>
          <w:rFonts w:asciiTheme="minorHAnsi" w:hAnsiTheme="minorHAnsi" w:cs="Calibri"/>
          <w:sz w:val="22"/>
          <w:szCs w:val="22"/>
          <w:lang w:val="en-US"/>
        </w:rPr>
        <w:t>mail</w:t>
      </w:r>
      <w:r w:rsidRPr="00D3279E">
        <w:rPr>
          <w:rFonts w:asciiTheme="minorHAnsi" w:hAnsiTheme="minorHAnsi" w:cs="Calibri"/>
          <w:sz w:val="22"/>
          <w:szCs w:val="22"/>
        </w:rPr>
        <w:t xml:space="preserve"> που θα έχουν δηλώσει στην ηλεκτρονική φόρμα/ αίτηση συμμετοχής.  </w:t>
      </w:r>
    </w:p>
    <w:p w:rsidR="0010107B" w:rsidRPr="00D3279E" w:rsidRDefault="0010107B" w:rsidP="0010107B">
      <w:pPr>
        <w:spacing w:after="120" w:line="276" w:lineRule="auto"/>
        <w:ind w:left="-284" w:right="-482" w:firstLine="720"/>
        <w:jc w:val="both"/>
        <w:rPr>
          <w:rFonts w:asciiTheme="minorHAnsi" w:hAnsiTheme="minorHAnsi" w:cs="Calibri"/>
          <w:bCs/>
          <w:vanish/>
          <w:color w:val="000000"/>
          <w:sz w:val="22"/>
          <w:szCs w:val="22"/>
        </w:rPr>
      </w:pPr>
      <w:r w:rsidRPr="00D3279E">
        <w:rPr>
          <w:rFonts w:asciiTheme="minorHAnsi" w:hAnsiTheme="minorHAnsi" w:cs="Calibri"/>
          <w:bCs/>
          <w:sz w:val="22"/>
          <w:szCs w:val="22"/>
        </w:rPr>
        <w:t xml:space="preserve">Παρακαλούνται οι Διευθυντές/ντριες των σχολικών μονάδων να ενημερώσουν σχετικά τους/τις εκπαιδευτικούς.  </w:t>
      </w:r>
    </w:p>
    <w:p w:rsidR="0010107B" w:rsidRPr="00D3279E" w:rsidRDefault="0010107B" w:rsidP="0010107B">
      <w:pPr>
        <w:spacing w:after="120" w:line="276" w:lineRule="auto"/>
        <w:ind w:left="-284" w:right="-482" w:firstLine="720"/>
        <w:jc w:val="both"/>
        <w:rPr>
          <w:rFonts w:asciiTheme="minorHAnsi" w:hAnsiTheme="minorHAnsi" w:cs="Century Schoolbook"/>
          <w:bCs/>
          <w:sz w:val="22"/>
          <w:szCs w:val="22"/>
        </w:rPr>
      </w:pPr>
    </w:p>
    <w:p w:rsidR="00862DCE" w:rsidRPr="00D3279E" w:rsidRDefault="00862DCE" w:rsidP="00D9156D">
      <w:pPr>
        <w:spacing w:line="288" w:lineRule="auto"/>
        <w:ind w:left="-284" w:right="-483"/>
        <w:jc w:val="both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D3279E">
        <w:rPr>
          <w:rFonts w:asciiTheme="minorHAnsi" w:hAnsiTheme="minorHAnsi" w:cs="Calibri"/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C44720" w:rsidRPr="00862DCE" w:rsidRDefault="00C44720" w:rsidP="00D9156D">
      <w:pPr>
        <w:spacing w:line="288" w:lineRule="auto"/>
        <w:ind w:left="-284" w:right="-483"/>
        <w:jc w:val="center"/>
        <w:rPr>
          <w:rFonts w:ascii="Arial" w:hAnsi="Arial" w:cs="Arial"/>
          <w:b/>
          <w:bCs/>
        </w:rPr>
      </w:pPr>
    </w:p>
    <w:p w:rsidR="00845845" w:rsidRPr="00C87F7E" w:rsidRDefault="00F8460F" w:rsidP="00C76A4E">
      <w:pPr>
        <w:spacing w:line="360" w:lineRule="auto"/>
        <w:ind w:left="-851" w:right="-766" w:firstLine="720"/>
        <w:jc w:val="both"/>
        <w:rPr>
          <w:rFonts w:ascii="Calibri" w:hAnsi="Calibri"/>
          <w:sz w:val="22"/>
          <w:szCs w:val="22"/>
        </w:rPr>
      </w:pPr>
      <w:r w:rsidRPr="00F8460F">
        <w:rPr>
          <w:noProof/>
        </w:rPr>
        <w:pict>
          <v:shape id="Πλαίσιο κειμένου 6" o:spid="_x0000_s1029" type="#_x0000_t202" style="position:absolute;left:0;text-align:left;margin-left:230.25pt;margin-top:16pt;width:209.25pt;height:107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" stroked="f">
            <v:textbox>
              <w:txbxContent>
                <w:p w:rsidR="000A7B9B" w:rsidRPr="007074F8" w:rsidRDefault="0010107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Ο</w:t>
                  </w:r>
                  <w:r w:rsidR="000A7B9B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r w:rsidR="000A7B9B"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Διευθ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υντής</w:t>
                  </w:r>
                  <w:r w:rsidR="000A7B9B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της Δ/νσης </w:t>
                  </w:r>
                  <w:r w:rsidR="000A7B9B"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Π.Ε. Γ΄ Αθήνας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A7B9B" w:rsidRPr="009143EB" w:rsidRDefault="0010107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Ιωάννης Κάππος</w:t>
                  </w:r>
                </w:p>
              </w:txbxContent>
            </v:textbox>
          </v:shape>
        </w:pict>
      </w: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682711" w:rsidRDefault="00682711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5F15AD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  <w:highlight w:val="yellow"/>
        </w:rPr>
        <w:t xml:space="preserve"> </w:t>
      </w: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Pr="00F43D07" w:rsidRDefault="00845845" w:rsidP="00453E32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sectPr w:rsidR="00845845" w:rsidRPr="00F43D07" w:rsidSect="0010107B">
      <w:pgSz w:w="11906" w:h="16838"/>
      <w:pgMar w:top="127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4A5"/>
    <w:multiLevelType w:val="hybridMultilevel"/>
    <w:tmpl w:val="07D4A320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>
    <w:nsid w:val="050E2A35"/>
    <w:multiLevelType w:val="hybridMultilevel"/>
    <w:tmpl w:val="B5FE57CC"/>
    <w:lvl w:ilvl="0" w:tplc="DDC6722E">
      <w:numFmt w:val="bullet"/>
      <w:lvlText w:val=""/>
      <w:lvlJc w:val="left"/>
      <w:pPr>
        <w:ind w:left="678" w:hanging="360"/>
      </w:pPr>
      <w:rPr>
        <w:rFonts w:ascii="Symbol" w:eastAsia="Times New Roman" w:hAnsi="Symbol" w:hint="default"/>
        <w:color w:val="0D0D0D"/>
        <w:sz w:val="22"/>
      </w:rPr>
    </w:lvl>
    <w:lvl w:ilvl="1" w:tplc="040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>
    <w:nsid w:val="116F0AF6"/>
    <w:multiLevelType w:val="hybridMultilevel"/>
    <w:tmpl w:val="85044B3A"/>
    <w:lvl w:ilvl="0" w:tplc="D4A2F9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804948"/>
    <w:multiLevelType w:val="hybridMultilevel"/>
    <w:tmpl w:val="055E26AC"/>
    <w:lvl w:ilvl="0" w:tplc="B71A0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B319E"/>
    <w:multiLevelType w:val="hybridMultilevel"/>
    <w:tmpl w:val="6A220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329B0"/>
    <w:multiLevelType w:val="hybridMultilevel"/>
    <w:tmpl w:val="2C3E8A2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52B1D"/>
    <w:multiLevelType w:val="hybridMultilevel"/>
    <w:tmpl w:val="72A0E264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59F55BBA"/>
    <w:multiLevelType w:val="hybridMultilevel"/>
    <w:tmpl w:val="5EA20A36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6B700869"/>
    <w:multiLevelType w:val="hybridMultilevel"/>
    <w:tmpl w:val="30DE3A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A4E"/>
    <w:rsid w:val="0000499D"/>
    <w:rsid w:val="0000602B"/>
    <w:rsid w:val="00030E8E"/>
    <w:rsid w:val="000A5331"/>
    <w:rsid w:val="000A7B9B"/>
    <w:rsid w:val="000F0F35"/>
    <w:rsid w:val="000F7527"/>
    <w:rsid w:val="0010107B"/>
    <w:rsid w:val="00124644"/>
    <w:rsid w:val="00140F50"/>
    <w:rsid w:val="00146DA4"/>
    <w:rsid w:val="001B3AE8"/>
    <w:rsid w:val="001E6336"/>
    <w:rsid w:val="001F6AF0"/>
    <w:rsid w:val="00240DE4"/>
    <w:rsid w:val="00241F10"/>
    <w:rsid w:val="00281439"/>
    <w:rsid w:val="002841EA"/>
    <w:rsid w:val="002901B1"/>
    <w:rsid w:val="002A2874"/>
    <w:rsid w:val="002E13D8"/>
    <w:rsid w:val="002E15B1"/>
    <w:rsid w:val="002F7D3A"/>
    <w:rsid w:val="0033564C"/>
    <w:rsid w:val="003541A3"/>
    <w:rsid w:val="003663FA"/>
    <w:rsid w:val="00373161"/>
    <w:rsid w:val="00375C03"/>
    <w:rsid w:val="00377951"/>
    <w:rsid w:val="003A26E3"/>
    <w:rsid w:val="003D1A08"/>
    <w:rsid w:val="0040285C"/>
    <w:rsid w:val="004056AA"/>
    <w:rsid w:val="0042676A"/>
    <w:rsid w:val="00453E32"/>
    <w:rsid w:val="0048416F"/>
    <w:rsid w:val="004930C4"/>
    <w:rsid w:val="004A4330"/>
    <w:rsid w:val="004A5881"/>
    <w:rsid w:val="0050046C"/>
    <w:rsid w:val="00522732"/>
    <w:rsid w:val="00532416"/>
    <w:rsid w:val="005924CE"/>
    <w:rsid w:val="005979D2"/>
    <w:rsid w:val="005A401C"/>
    <w:rsid w:val="005E0A82"/>
    <w:rsid w:val="005E42D5"/>
    <w:rsid w:val="005E6256"/>
    <w:rsid w:val="005E6CC8"/>
    <w:rsid w:val="005F15AD"/>
    <w:rsid w:val="00637DC1"/>
    <w:rsid w:val="00646E44"/>
    <w:rsid w:val="00680EF0"/>
    <w:rsid w:val="00682711"/>
    <w:rsid w:val="006B5D9D"/>
    <w:rsid w:val="006B625A"/>
    <w:rsid w:val="006C775D"/>
    <w:rsid w:val="006D6995"/>
    <w:rsid w:val="006E22DC"/>
    <w:rsid w:val="006F00BB"/>
    <w:rsid w:val="007074F8"/>
    <w:rsid w:val="0073550B"/>
    <w:rsid w:val="00771D79"/>
    <w:rsid w:val="00773A37"/>
    <w:rsid w:val="0077419C"/>
    <w:rsid w:val="007D0B29"/>
    <w:rsid w:val="007D7784"/>
    <w:rsid w:val="00817560"/>
    <w:rsid w:val="00826DDB"/>
    <w:rsid w:val="00845845"/>
    <w:rsid w:val="008462B8"/>
    <w:rsid w:val="00847514"/>
    <w:rsid w:val="008551EA"/>
    <w:rsid w:val="008572B5"/>
    <w:rsid w:val="00862DCE"/>
    <w:rsid w:val="008E7C6C"/>
    <w:rsid w:val="0091098F"/>
    <w:rsid w:val="009143EB"/>
    <w:rsid w:val="00916C90"/>
    <w:rsid w:val="00916CF5"/>
    <w:rsid w:val="009425C1"/>
    <w:rsid w:val="009871CA"/>
    <w:rsid w:val="009A1489"/>
    <w:rsid w:val="009A460C"/>
    <w:rsid w:val="009B36C8"/>
    <w:rsid w:val="009B7F83"/>
    <w:rsid w:val="00A12287"/>
    <w:rsid w:val="00A239B2"/>
    <w:rsid w:val="00A45FD4"/>
    <w:rsid w:val="00A71C51"/>
    <w:rsid w:val="00A7293C"/>
    <w:rsid w:val="00A81E9E"/>
    <w:rsid w:val="00A832A0"/>
    <w:rsid w:val="00AB25CD"/>
    <w:rsid w:val="00B145D9"/>
    <w:rsid w:val="00B30DBC"/>
    <w:rsid w:val="00B50546"/>
    <w:rsid w:val="00B65EF0"/>
    <w:rsid w:val="00B66D62"/>
    <w:rsid w:val="00B862EF"/>
    <w:rsid w:val="00BC49CA"/>
    <w:rsid w:val="00BE72BE"/>
    <w:rsid w:val="00C00795"/>
    <w:rsid w:val="00C04FD1"/>
    <w:rsid w:val="00C0629B"/>
    <w:rsid w:val="00C1399E"/>
    <w:rsid w:val="00C1428A"/>
    <w:rsid w:val="00C432E5"/>
    <w:rsid w:val="00C44720"/>
    <w:rsid w:val="00C55350"/>
    <w:rsid w:val="00C71D07"/>
    <w:rsid w:val="00C76A4E"/>
    <w:rsid w:val="00C87F7E"/>
    <w:rsid w:val="00C95A2B"/>
    <w:rsid w:val="00C97736"/>
    <w:rsid w:val="00CB3CEF"/>
    <w:rsid w:val="00CF2270"/>
    <w:rsid w:val="00D04877"/>
    <w:rsid w:val="00D241CC"/>
    <w:rsid w:val="00D31C30"/>
    <w:rsid w:val="00D3279E"/>
    <w:rsid w:val="00D432C4"/>
    <w:rsid w:val="00D63B24"/>
    <w:rsid w:val="00D7111D"/>
    <w:rsid w:val="00D9156D"/>
    <w:rsid w:val="00DA7BE3"/>
    <w:rsid w:val="00DE2D5E"/>
    <w:rsid w:val="00E17BC6"/>
    <w:rsid w:val="00E33E11"/>
    <w:rsid w:val="00E76DD9"/>
    <w:rsid w:val="00EB434E"/>
    <w:rsid w:val="00EB7CAC"/>
    <w:rsid w:val="00F3225A"/>
    <w:rsid w:val="00F43D07"/>
    <w:rsid w:val="00F46BB9"/>
    <w:rsid w:val="00F8460F"/>
    <w:rsid w:val="00F84F8E"/>
    <w:rsid w:val="00F97874"/>
    <w:rsid w:val="00FB724C"/>
    <w:rsid w:val="00FE1F9D"/>
    <w:rsid w:val="00FF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A2874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8551EA"/>
    <w:rPr>
      <w:color w:val="800080"/>
      <w:u w:val="single"/>
    </w:rPr>
  </w:style>
  <w:style w:type="paragraph" w:styleId="a7">
    <w:name w:val="Body Text Indent"/>
    <w:basedOn w:val="a"/>
    <w:link w:val="Char1"/>
    <w:uiPriority w:val="99"/>
    <w:unhideWhenUsed/>
    <w:rsid w:val="00C44720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7"/>
    <w:uiPriority w:val="99"/>
    <w:rsid w:val="00C44720"/>
    <w:rPr>
      <w:rFonts w:ascii="Times New Roman" w:eastAsia="Times New Roman" w:hAnsi="Times New Roman"/>
      <w:sz w:val="24"/>
      <w:szCs w:val="24"/>
    </w:rPr>
  </w:style>
  <w:style w:type="paragraph" w:customStyle="1" w:styleId="ecxmsonormal">
    <w:name w:val="ecxmsonormal"/>
    <w:basedOn w:val="a"/>
    <w:rsid w:val="00862DCE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862DCE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8572B5"/>
    <w:rPr>
      <w:color w:val="605E5C"/>
      <w:shd w:val="clear" w:color="auto" w:fill="E1DFDD"/>
    </w:rPr>
  </w:style>
  <w:style w:type="table" w:customStyle="1" w:styleId="51">
    <w:name w:val="Απλός πίνακας 51"/>
    <w:basedOn w:val="a1"/>
    <w:uiPriority w:val="45"/>
    <w:rsid w:val="0085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">
    <w:name w:val="Απλός πίνακας 31"/>
    <w:basedOn w:val="a1"/>
    <w:uiPriority w:val="43"/>
    <w:rsid w:val="0085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6-11">
    <w:name w:val="Πίνακας 6 με έγχρωμο πλέγμα - Έμφαση 11"/>
    <w:basedOn w:val="a1"/>
    <w:uiPriority w:val="51"/>
    <w:rsid w:val="008572B5"/>
    <w:rPr>
      <w:color w:val="365F91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-61">
    <w:name w:val="Πίνακας 4 με πλέγμα - Έμφαση 61"/>
    <w:basedOn w:val="a1"/>
    <w:uiPriority w:val="49"/>
    <w:rsid w:val="008572B5"/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a8">
    <w:name w:val="Table Grid"/>
    <w:basedOn w:val="a1"/>
    <w:uiPriority w:val="59"/>
    <w:locked/>
    <w:rsid w:val="001010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locked/>
    <w:rsid w:val="00241F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704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oNNEu5bcvnoN8Vfv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krasiatesaigaleo.wordpr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va3WWEcoDGLy8Qdj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Links>
    <vt:vector size="12" baseType="variant">
      <vt:variant>
        <vt:i4>6422641</vt:i4>
      </vt:variant>
      <vt:variant>
        <vt:i4>0</vt:i4>
      </vt:variant>
      <vt:variant>
        <vt:i4>0</vt:i4>
      </vt:variant>
      <vt:variant>
        <vt:i4>5</vt:i4>
      </vt:variant>
      <vt:variant>
        <vt:lpwstr>https://forms.gle/FVhwzq5K9Pnuwq5s5</vt:lpwstr>
      </vt:variant>
      <vt:variant>
        <vt:lpwstr/>
      </vt:variant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mailto:marmagaliou@gmail.com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5</cp:revision>
  <cp:lastPrinted>2022-09-26T05:59:00Z</cp:lastPrinted>
  <dcterms:created xsi:type="dcterms:W3CDTF">2022-09-26T05:52:00Z</dcterms:created>
  <dcterms:modified xsi:type="dcterms:W3CDTF">2022-09-26T07:43:00Z</dcterms:modified>
</cp:coreProperties>
</file>